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632E" w14:textId="77777777" w:rsidR="00000000" w:rsidRDefault="000435D3">
      <w:pPr>
        <w:pStyle w:val="Heading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STG Acknowledgment</w:t>
      </w:r>
    </w:p>
    <w:p w14:paraId="6868CEA6" w14:textId="77777777" w:rsidR="00000000" w:rsidRDefault="000435D3">
      <w:pPr>
        <w:rPr>
          <w:rFonts w:eastAsia="Times New Roman"/>
          <w:sz w:val="22"/>
          <w:szCs w:val="22"/>
        </w:rPr>
      </w:pPr>
    </w:p>
    <w:p w14:paraId="17CCA8B9" w14:textId="77777777" w:rsidR="00000000" w:rsidRDefault="000435D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File No. __________________________________________</w:t>
      </w:r>
    </w:p>
    <w:p w14:paraId="217182B2" w14:textId="77777777" w:rsidR="00000000" w:rsidRDefault="000435D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</w:t>
      </w:r>
    </w:p>
    <w:p w14:paraId="1AAFB711" w14:textId="77777777" w:rsidR="00000000" w:rsidRDefault="000435D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Insured Owner(s): _________________________________________________________</w:t>
      </w:r>
    </w:p>
    <w:p w14:paraId="620EB6D4" w14:textId="77777777" w:rsidR="00000000" w:rsidRDefault="000435D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Owner's Policy Amount: __________________</w:t>
      </w:r>
    </w:p>
    <w:p w14:paraId="6988D0EF" w14:textId="09DCF0AD" w:rsidR="00000000" w:rsidRDefault="000435D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This Acknowledgment relates to the temporary</w:t>
      </w:r>
      <w:r>
        <w:rPr>
          <w:sz w:val="22"/>
          <w:szCs w:val="22"/>
        </w:rPr>
        <w:t xml:space="preserve"> closure of the County Offices of Fremont County, </w:t>
      </w:r>
      <w:proofErr w:type="gramStart"/>
      <w:r>
        <w:rPr>
          <w:sz w:val="22"/>
          <w:szCs w:val="22"/>
        </w:rPr>
        <w:t>Colorad</w:t>
      </w:r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and its potential impact on your transaction. Access to recording offices is or may be limited or unavailable at any time and from time to time.</w:t>
      </w:r>
    </w:p>
    <w:p w14:paraId="40C44C92" w14:textId="77777777" w:rsidR="00000000" w:rsidRDefault="000435D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In consideration of the issuance of a policy of title insurance by Stewart Title Guaranty Company and its Pol</w:t>
      </w:r>
      <w:r>
        <w:rPr>
          <w:sz w:val="22"/>
          <w:szCs w:val="22"/>
        </w:rPr>
        <w:t>icy Issuing Agent ________________________________________, if applicable (collectively, "Stewart"), to the owner named above, the undersigned acknowledges and agrees as follows:</w:t>
      </w:r>
    </w:p>
    <w:p w14:paraId="45BA5E85" w14:textId="77777777" w:rsidR="00000000" w:rsidRDefault="000435D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There may be a delay of unknown duration in the recording of the deed, mortga</w:t>
      </w:r>
      <w:r>
        <w:rPr>
          <w:sz w:val="22"/>
          <w:szCs w:val="22"/>
        </w:rPr>
        <w:t>ge, deed of trust, satisfactions, releases, or other recordable documents, etc. (collectively "Recordable Documents");</w:t>
      </w:r>
    </w:p>
    <w:p w14:paraId="19C8FA39" w14:textId="77777777" w:rsidR="00000000" w:rsidRDefault="000435D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The return of the original recorded Recordable Documents may be delayed; and</w:t>
      </w:r>
    </w:p>
    <w:p w14:paraId="4E341162" w14:textId="77777777" w:rsidR="00000000" w:rsidRDefault="000435D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Notwithstanding any inconsistent contract provisions or inst</w:t>
      </w:r>
      <w:r>
        <w:rPr>
          <w:sz w:val="22"/>
          <w:szCs w:val="22"/>
        </w:rPr>
        <w:t>ructions given to Stewart regarding the recording of the Recordable Documents, this Acknowledgment controls.</w:t>
      </w:r>
    </w:p>
    <w:p w14:paraId="3E8BAAAD" w14:textId="77777777" w:rsidR="00000000" w:rsidRDefault="000435D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The foregoing does not alter or diminish the coverage under the title insurance policy.</w:t>
      </w:r>
    </w:p>
    <w:p w14:paraId="0F1F9308" w14:textId="77777777" w:rsidR="00000000" w:rsidRDefault="000435D3">
      <w:pPr>
        <w:pStyle w:val="NormalWeb"/>
        <w:rPr>
          <w:sz w:val="22"/>
          <w:szCs w:val="22"/>
        </w:rPr>
      </w:pPr>
      <w:r>
        <w:rPr>
          <w:sz w:val="22"/>
          <w:szCs w:val="22"/>
          <w:u w:val="single"/>
        </w:rPr>
        <w:t>New Owner/Buyer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New Owner/Buyer</w:t>
      </w:r>
      <w:r>
        <w:rPr>
          <w:sz w:val="22"/>
          <w:szCs w:val="22"/>
        </w:rPr>
        <w:t>:</w:t>
      </w:r>
    </w:p>
    <w:p w14:paraId="495847C3" w14:textId="77777777" w:rsidR="00000000" w:rsidRDefault="000435D3">
      <w:pPr>
        <w:rPr>
          <w:rFonts w:eastAsia="Times New Roman"/>
          <w:sz w:val="22"/>
          <w:szCs w:val="22"/>
        </w:rPr>
      </w:pPr>
    </w:p>
    <w:p w14:paraId="5AC5E3F9" w14:textId="77777777" w:rsidR="00000000" w:rsidRDefault="000435D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 _____________________________________</w:t>
      </w:r>
    </w:p>
    <w:p w14:paraId="74C7A304" w14:textId="77777777" w:rsidR="00000000" w:rsidRDefault="000435D3">
      <w:pPr>
        <w:rPr>
          <w:rFonts w:eastAsia="Times New Roman"/>
          <w:sz w:val="22"/>
          <w:szCs w:val="22"/>
        </w:rPr>
      </w:pPr>
    </w:p>
    <w:p w14:paraId="29C5CF4F" w14:textId="77777777" w:rsidR="00000000" w:rsidRDefault="000435D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Print Name: __________________________ Print Name: __________________________</w:t>
      </w:r>
    </w:p>
    <w:p w14:paraId="24AED11C" w14:textId="77777777" w:rsidR="00000000" w:rsidRDefault="000435D3">
      <w:pPr>
        <w:rPr>
          <w:rFonts w:eastAsia="Times New Roman"/>
          <w:sz w:val="22"/>
          <w:szCs w:val="22"/>
        </w:rPr>
      </w:pPr>
    </w:p>
    <w:p w14:paraId="6198D69E" w14:textId="77777777" w:rsidR="00000000" w:rsidRDefault="000435D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Copyright 1970-2022 Stewart Title Guaranty Company. All rights reserved. The use of this form (or any derivative thereof) is</w:t>
      </w:r>
      <w:r>
        <w:rPr>
          <w:sz w:val="22"/>
          <w:szCs w:val="22"/>
        </w:rPr>
        <w:t xml:space="preserve"> restricted to Stewart Title Guaranty Company, its issuing agents, and affiliates in good standing as of the date of use. All other uses are prohibited.</w:t>
      </w:r>
    </w:p>
    <w:p w14:paraId="3F6E551F" w14:textId="77777777" w:rsidR="00000000" w:rsidRDefault="000435D3">
      <w:pPr>
        <w:rPr>
          <w:rFonts w:eastAsia="Times New Roman"/>
          <w:sz w:val="22"/>
          <w:szCs w:val="22"/>
        </w:rPr>
      </w:pPr>
    </w:p>
    <w:p w14:paraId="06C46B6B" w14:textId="77777777" w:rsidR="00000000" w:rsidRDefault="000435D3">
      <w:pPr>
        <w:rPr>
          <w:rFonts w:eastAsia="Times New Roman"/>
          <w:sz w:val="22"/>
          <w:szCs w:val="22"/>
        </w:rPr>
      </w:pPr>
    </w:p>
    <w:sectPr w:rsidR="00000000">
      <w:pgSz w:w="12240" w:h="15840"/>
      <w:pgMar w:top="1080" w:right="864" w:bottom="10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DD"/>
    <w:rsid w:val="000435D3"/>
    <w:rsid w:val="001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5A8C7"/>
  <w15:chartTrackingRefBased/>
  <w15:docId w15:val="{7347E519-F5F4-48AD-9E47-9A704775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Reid</dc:creator>
  <cp:keywords/>
  <dc:description/>
  <cp:lastModifiedBy>Jennifer Williams</cp:lastModifiedBy>
  <cp:revision>3</cp:revision>
  <dcterms:created xsi:type="dcterms:W3CDTF">2023-03-09T21:21:00Z</dcterms:created>
  <dcterms:modified xsi:type="dcterms:W3CDTF">2023-03-09T21:23:00Z</dcterms:modified>
</cp:coreProperties>
</file>