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48" w:rsidRDefault="0008537D" w:rsidP="00290C48">
      <w:r w:rsidRPr="0008537D">
        <w:rPr>
          <w:b/>
          <w:u w:val="single"/>
        </w:rPr>
        <w:t>New</w:t>
      </w:r>
    </w:p>
    <w:p w:rsidR="00290C48" w:rsidRDefault="00290C48" w:rsidP="00290C48">
      <w:r>
        <w:t>13.14.2.9</w:t>
      </w:r>
    </w:p>
    <w:p w:rsidR="00290C48" w:rsidRDefault="00290C48" w:rsidP="00290C48">
      <w:r>
        <w:t>C. "Controls" - ultimate regulating authority or any intermediate supervisory authority over any</w:t>
      </w:r>
    </w:p>
    <w:p w:rsidR="00290C48" w:rsidRDefault="00290C48" w:rsidP="00290C48">
      <w:r>
        <w:t>person directly responsible for the operation of a title plant, who promulgates or administers the general policies</w:t>
      </w:r>
    </w:p>
    <w:p w:rsidR="00290C48" w:rsidRDefault="00290C48" w:rsidP="00290C48">
      <w:r>
        <w:t>providing for the direction and management of a title plant, including general policies of maintenance, updating, and</w:t>
      </w:r>
    </w:p>
    <w:p w:rsidR="00290C48" w:rsidRPr="00290C48" w:rsidRDefault="00290C48" w:rsidP="00290C48">
      <w:pPr>
        <w:rPr>
          <w:b/>
        </w:rPr>
      </w:pPr>
      <w:r>
        <w:t xml:space="preserve">retrieval of information from a title plant or the purchase, sale, or leasing of a title plant. </w:t>
      </w:r>
      <w:r w:rsidRPr="00290C48">
        <w:rPr>
          <w:b/>
        </w:rPr>
        <w:t>A lease of a title plant shall</w:t>
      </w:r>
    </w:p>
    <w:p w:rsidR="00290C48" w:rsidRPr="00290C48" w:rsidRDefault="00290C48" w:rsidP="00290C48">
      <w:pPr>
        <w:rPr>
          <w:b/>
        </w:rPr>
      </w:pPr>
      <w:r w:rsidRPr="00290C48">
        <w:rPr>
          <w:b/>
        </w:rPr>
        <w:t>qualify as "control" if the following conditions are met:</w:t>
      </w:r>
    </w:p>
    <w:p w:rsidR="00290C48" w:rsidRPr="00290C48" w:rsidRDefault="00290C48" w:rsidP="0008537D">
      <w:pPr>
        <w:ind w:firstLine="720"/>
        <w:rPr>
          <w:b/>
        </w:rPr>
      </w:pPr>
      <w:r w:rsidRPr="00290C48">
        <w:rPr>
          <w:b/>
        </w:rPr>
        <w:t>(1) All initial leases for a title plant must contain the terms of a minimum of five years and</w:t>
      </w:r>
    </w:p>
    <w:p w:rsidR="00290C48" w:rsidRPr="00290C48" w:rsidRDefault="00290C48" w:rsidP="00290C48">
      <w:pPr>
        <w:rPr>
          <w:b/>
        </w:rPr>
      </w:pPr>
      <w:r w:rsidRPr="00290C48">
        <w:rPr>
          <w:b/>
        </w:rPr>
        <w:t>renewals for a minimum term of three years. No early termination of leases shall be allowed without the express</w:t>
      </w:r>
    </w:p>
    <w:p w:rsidR="00290C48" w:rsidRPr="00290C48" w:rsidRDefault="00290C48" w:rsidP="00290C48">
      <w:pPr>
        <w:rPr>
          <w:b/>
        </w:rPr>
      </w:pPr>
      <w:r w:rsidRPr="00290C48">
        <w:rPr>
          <w:b/>
        </w:rPr>
        <w:t>written consent of OSI.</w:t>
      </w:r>
    </w:p>
    <w:p w:rsidR="00290C48" w:rsidRPr="00290C48" w:rsidRDefault="0008537D" w:rsidP="0008537D">
      <w:pPr>
        <w:ind w:firstLine="720"/>
        <w:rPr>
          <w:b/>
        </w:rPr>
      </w:pPr>
      <w:r>
        <w:rPr>
          <w:b/>
        </w:rPr>
        <w:t>(2)</w:t>
      </w:r>
      <w:r w:rsidR="00290C48" w:rsidRPr="00290C48">
        <w:rPr>
          <w:b/>
        </w:rPr>
        <w:t>A lease agreement shall be invalid unless approved by OSI.</w:t>
      </w:r>
    </w:p>
    <w:p w:rsidR="00290C48" w:rsidRPr="00290C48" w:rsidRDefault="00290C48" w:rsidP="00290C48">
      <w:pPr>
        <w:rPr>
          <w:b/>
        </w:rPr>
      </w:pPr>
      <w:r w:rsidRPr="00290C48">
        <w:rPr>
          <w:b/>
        </w:rPr>
        <w:t>Access to a title plant under a lease agreement has not been terminated, suspended or</w:t>
      </w:r>
    </w:p>
    <w:p w:rsidR="00290C48" w:rsidRPr="00290C48" w:rsidRDefault="00290C48" w:rsidP="00290C48">
      <w:pPr>
        <w:rPr>
          <w:b/>
        </w:rPr>
      </w:pPr>
      <w:r w:rsidRPr="00290C48">
        <w:rPr>
          <w:b/>
        </w:rPr>
        <w:t>denied.</w:t>
      </w:r>
    </w:p>
    <w:p w:rsidR="00290C48" w:rsidRPr="00290C48" w:rsidRDefault="00290C48" w:rsidP="0008537D">
      <w:pPr>
        <w:ind w:left="720" w:firstLine="720"/>
        <w:rPr>
          <w:b/>
        </w:rPr>
      </w:pPr>
      <w:r w:rsidRPr="00290C48">
        <w:rPr>
          <w:b/>
        </w:rPr>
        <w:t>(a) If the lessee is denied access to a leased title plant, the lessee shall notify OSI of</w:t>
      </w:r>
    </w:p>
    <w:p w:rsidR="00290C48" w:rsidRPr="00290C48" w:rsidRDefault="00290C48" w:rsidP="00290C48">
      <w:pPr>
        <w:rPr>
          <w:b/>
        </w:rPr>
      </w:pPr>
      <w:r w:rsidRPr="00290C48">
        <w:rPr>
          <w:b/>
        </w:rPr>
        <w:t>the date of denial of access and the reason.</w:t>
      </w:r>
    </w:p>
    <w:p w:rsidR="00290C48" w:rsidRPr="00290C48" w:rsidRDefault="00290C48" w:rsidP="0008537D">
      <w:pPr>
        <w:ind w:left="720" w:firstLine="720"/>
        <w:rPr>
          <w:b/>
        </w:rPr>
      </w:pPr>
      <w:r w:rsidRPr="00290C48">
        <w:rPr>
          <w:b/>
        </w:rPr>
        <w:t>(b) Upon notification of a lessee's denial of access to a leased title plant, OSI shall</w:t>
      </w:r>
    </w:p>
    <w:p w:rsidR="004F2CCB" w:rsidRPr="00290C48" w:rsidRDefault="00290C48" w:rsidP="00290C48">
      <w:pPr>
        <w:rPr>
          <w:b/>
        </w:rPr>
      </w:pPr>
      <w:r w:rsidRPr="00290C48">
        <w:rPr>
          <w:b/>
        </w:rPr>
        <w:t>notify each title insurer who has appointed the lessee of such denial of access.</w:t>
      </w:r>
    </w:p>
    <w:p w:rsidR="00290C48" w:rsidRDefault="00290C48" w:rsidP="00290C48"/>
    <w:p w:rsidR="00290C48" w:rsidRDefault="0008537D" w:rsidP="00290C48">
      <w:r w:rsidRPr="0008537D">
        <w:rPr>
          <w:b/>
          <w:u w:val="single"/>
        </w:rPr>
        <w:t>Old</w:t>
      </w:r>
    </w:p>
    <w:p w:rsidR="00290C48" w:rsidRDefault="00290C48" w:rsidP="00290C48">
      <w:r>
        <w:t>13.14.2.9</w:t>
      </w:r>
    </w:p>
    <w:p w:rsidR="00290C48" w:rsidRDefault="00290C48" w:rsidP="00290C48">
      <w:r>
        <w:t>C. “Controls” - ultimate regulating authority or any intermediate supervisory authority over any</w:t>
      </w:r>
    </w:p>
    <w:p w:rsidR="00290C48" w:rsidRDefault="00290C48" w:rsidP="00290C48">
      <w:r>
        <w:t>person directly responsible for the operation of a title abstract plant, who promulgates or administers the general</w:t>
      </w:r>
    </w:p>
    <w:p w:rsidR="00290C48" w:rsidRDefault="00290C48" w:rsidP="00290C48">
      <w:r>
        <w:t>policies providing for the direction and management of a title abstract plant, including general policies of</w:t>
      </w:r>
    </w:p>
    <w:p w:rsidR="00290C48" w:rsidRDefault="00290C48" w:rsidP="00290C48">
      <w:r>
        <w:t>maintenance, updating, and retrieval of information from a title abstract plant or the purchase, sale, or leasing of a</w:t>
      </w:r>
    </w:p>
    <w:p w:rsidR="00290C48" w:rsidRDefault="00290C48" w:rsidP="00290C48">
      <w:r>
        <w:t>title abstract plant.</w:t>
      </w:r>
    </w:p>
    <w:p w:rsidR="00290C48" w:rsidRDefault="00290C48" w:rsidP="00290C48"/>
    <w:p w:rsidR="00290C48" w:rsidRDefault="0008537D" w:rsidP="00290C48">
      <w:r w:rsidRPr="0008537D">
        <w:rPr>
          <w:b/>
          <w:u w:val="single"/>
        </w:rPr>
        <w:t>New</w:t>
      </w:r>
    </w:p>
    <w:p w:rsidR="00290C48" w:rsidRDefault="00290C48" w:rsidP="00290C48">
      <w:r>
        <w:t>13.14.2.11</w:t>
      </w:r>
    </w:p>
    <w:p w:rsidR="00290C48" w:rsidRPr="00290C48" w:rsidRDefault="00290C48" w:rsidP="00290C48">
      <w:pPr>
        <w:rPr>
          <w:b/>
        </w:rPr>
      </w:pPr>
      <w:r w:rsidRPr="00290C48">
        <w:rPr>
          <w:b/>
        </w:rPr>
        <w:t>13.14.2.11 AUDITS: OSI may at any time audit any title insurance agent, agency, or title insurer. If t</w:t>
      </w:r>
      <w:r w:rsidR="001375C8" w:rsidRPr="0008537D">
        <w:rPr>
          <w:b/>
        </w:rPr>
        <w:t>h</w:t>
      </w:r>
      <w:r w:rsidRPr="00290C48">
        <w:rPr>
          <w:b/>
        </w:rPr>
        <w:t>e</w:t>
      </w:r>
    </w:p>
    <w:p w:rsidR="00290C48" w:rsidRPr="00290C48" w:rsidRDefault="00290C48" w:rsidP="00290C48">
      <w:pPr>
        <w:rPr>
          <w:b/>
        </w:rPr>
      </w:pPr>
      <w:r w:rsidRPr="00290C48">
        <w:rPr>
          <w:b/>
        </w:rPr>
        <w:t xml:space="preserve">audit provides cause for additional </w:t>
      </w:r>
      <w:proofErr w:type="gramStart"/>
      <w:r w:rsidRPr="00290C48">
        <w:rPr>
          <w:b/>
        </w:rPr>
        <w:t>examination,</w:t>
      </w:r>
      <w:proofErr w:type="gramEnd"/>
      <w:r w:rsidRPr="00290C48">
        <w:rPr>
          <w:b/>
        </w:rPr>
        <w:t xml:space="preserve"> suc</w:t>
      </w:r>
      <w:r w:rsidR="001375C8" w:rsidRPr="0008537D">
        <w:rPr>
          <w:b/>
        </w:rPr>
        <w:t>h</w:t>
      </w:r>
      <w:r w:rsidRPr="00290C48">
        <w:rPr>
          <w:b/>
        </w:rPr>
        <w:t xml:space="preserve"> examination shall be conducted pursuant to Article 4 of</w:t>
      </w:r>
    </w:p>
    <w:p w:rsidR="00290C48" w:rsidRDefault="00290C48" w:rsidP="00290C48">
      <w:r w:rsidRPr="0008537D">
        <w:rPr>
          <w:b/>
        </w:rPr>
        <w:t>Section 59A NMSA 1978, as applicable</w:t>
      </w:r>
      <w:r w:rsidRPr="00290C48">
        <w:t>.</w:t>
      </w:r>
    </w:p>
    <w:p w:rsidR="00290C48" w:rsidRDefault="0008537D" w:rsidP="00290C48">
      <w:r w:rsidRPr="0008537D">
        <w:rPr>
          <w:b/>
          <w:u w:val="single"/>
        </w:rPr>
        <w:t>Old</w:t>
      </w:r>
    </w:p>
    <w:p w:rsidR="00290C48" w:rsidRDefault="00290C48" w:rsidP="00290C48">
      <w:r>
        <w:t>13.14.2.15 AUDITS: On a random basis, agent and insurers experience reporting will be audited in order to</w:t>
      </w:r>
    </w:p>
    <w:p w:rsidR="00290C48" w:rsidRDefault="00290C48" w:rsidP="00290C48">
      <w:r>
        <w:t>confirm the accuracy of their reports, and not as, or in lieu of, an examination pursuant to Chapter 59A, Article 4,</w:t>
      </w:r>
    </w:p>
    <w:p w:rsidR="00290C48" w:rsidRDefault="00290C48" w:rsidP="00290C48">
      <w:r>
        <w:t>NMSA 1978 et seq. The cost of said examination will be paid by the Title Maintenance Fund. The superintendent</w:t>
      </w:r>
    </w:p>
    <w:p w:rsidR="00290C48" w:rsidRDefault="00290C48" w:rsidP="00290C48">
      <w:r>
        <w:t>may bill the agent or insurer for all or part of the cost of said audit if insufficiency of the records of the agent or</w:t>
      </w:r>
    </w:p>
    <w:p w:rsidR="00290C48" w:rsidRDefault="00290C48" w:rsidP="00290C48">
      <w:r>
        <w:t>insurer causes excess difficulty or time in performing the audit.</w:t>
      </w:r>
    </w:p>
    <w:p w:rsidR="00290C48" w:rsidRDefault="00290C48" w:rsidP="00290C48"/>
    <w:p w:rsidR="00290C48" w:rsidRDefault="0008537D" w:rsidP="00290C48">
      <w:r w:rsidRPr="0008537D">
        <w:rPr>
          <w:b/>
          <w:u w:val="single"/>
        </w:rPr>
        <w:t>New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13.14.2.12 TITLE INSURANCE AGENCIES CEASING OPERATION: Prior to ceasing the business of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title insurance, an agency s</w:t>
      </w:r>
      <w:r w:rsidR="001375C8" w:rsidRPr="0008537D">
        <w:rPr>
          <w:b/>
        </w:rPr>
        <w:t>h</w:t>
      </w:r>
      <w:r w:rsidRPr="0008537D">
        <w:rPr>
          <w:b/>
        </w:rPr>
        <w:t>all comply wit</w:t>
      </w:r>
      <w:r w:rsidR="001375C8" w:rsidRPr="0008537D">
        <w:rPr>
          <w:b/>
        </w:rPr>
        <w:t>h</w:t>
      </w:r>
      <w:r w:rsidRPr="0008537D">
        <w:rPr>
          <w:b/>
        </w:rPr>
        <w:t xml:space="preserve"> the following requirements: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A. Forty-five days prior to its ceasing of operations, the agency shall notify eac</w:t>
      </w:r>
      <w:r w:rsidR="001375C8" w:rsidRPr="0008537D">
        <w:rPr>
          <w:b/>
        </w:rPr>
        <w:t>h</w:t>
      </w:r>
      <w:r w:rsidRPr="0008537D">
        <w:rPr>
          <w:b/>
        </w:rPr>
        <w:t xml:space="preserve"> of the following of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the cessation date:</w:t>
      </w:r>
    </w:p>
    <w:p w:rsidR="00290C48" w:rsidRPr="0008537D" w:rsidRDefault="00290C48" w:rsidP="0008537D">
      <w:pPr>
        <w:ind w:firstLine="720"/>
        <w:rPr>
          <w:b/>
        </w:rPr>
      </w:pPr>
      <w:r w:rsidRPr="0008537D">
        <w:rPr>
          <w:b/>
        </w:rPr>
        <w:t>(1) OSI title insurance bureau;</w:t>
      </w:r>
    </w:p>
    <w:p w:rsidR="00290C48" w:rsidRPr="0008537D" w:rsidRDefault="00290C48" w:rsidP="0008537D">
      <w:pPr>
        <w:ind w:firstLine="720"/>
        <w:rPr>
          <w:b/>
        </w:rPr>
      </w:pPr>
      <w:r w:rsidRPr="0008537D">
        <w:rPr>
          <w:b/>
        </w:rPr>
        <w:t>(2) all appointing title insurers; and</w:t>
      </w:r>
    </w:p>
    <w:p w:rsidR="00290C48" w:rsidRPr="0008537D" w:rsidRDefault="00290C48" w:rsidP="0008537D">
      <w:pPr>
        <w:ind w:firstLine="720"/>
        <w:rPr>
          <w:b/>
        </w:rPr>
      </w:pPr>
      <w:r w:rsidRPr="0008537D">
        <w:rPr>
          <w:b/>
        </w:rPr>
        <w:t>(3) the public by prominently displaying on t</w:t>
      </w:r>
      <w:r w:rsidR="001375C8" w:rsidRPr="0008537D">
        <w:rPr>
          <w:b/>
        </w:rPr>
        <w:t>h</w:t>
      </w:r>
      <w:r w:rsidRPr="0008537D">
        <w:rPr>
          <w:b/>
        </w:rPr>
        <w:t>e front of t</w:t>
      </w:r>
      <w:r w:rsidR="001375C8" w:rsidRPr="0008537D">
        <w:rPr>
          <w:b/>
        </w:rPr>
        <w:t>h</w:t>
      </w:r>
      <w:r w:rsidRPr="0008537D">
        <w:rPr>
          <w:b/>
        </w:rPr>
        <w:t>e business and on the landing page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of the agency website, a notice reading, "Notice: this title insurance agency will cease operations on "[date]."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B. The agency and its appointing insurers shall conduct a final audit of the agency's trust fund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accounts, the records pe</w:t>
      </w:r>
      <w:r w:rsidR="00AB70A4" w:rsidRPr="0008537D">
        <w:rPr>
          <w:b/>
        </w:rPr>
        <w:t>r</w:t>
      </w:r>
      <w:r w:rsidRPr="0008537D">
        <w:rPr>
          <w:b/>
        </w:rPr>
        <w:t>taining t</w:t>
      </w:r>
      <w:r w:rsidR="001375C8" w:rsidRPr="0008537D">
        <w:rPr>
          <w:b/>
        </w:rPr>
        <w:t>h</w:t>
      </w:r>
      <w:r w:rsidRPr="0008537D">
        <w:rPr>
          <w:b/>
        </w:rPr>
        <w:t xml:space="preserve">ereto and the unused </w:t>
      </w:r>
      <w:r w:rsidR="00AB70A4" w:rsidRPr="0008537D">
        <w:rPr>
          <w:b/>
        </w:rPr>
        <w:t>forms</w:t>
      </w:r>
      <w:r w:rsidRPr="0008537D">
        <w:rPr>
          <w:b/>
        </w:rPr>
        <w:t xml:space="preserve"> in the agency's possession.</w:t>
      </w:r>
    </w:p>
    <w:p w:rsidR="00290C48" w:rsidRPr="0008537D" w:rsidRDefault="00290C48" w:rsidP="0008537D">
      <w:pPr>
        <w:ind w:firstLine="720"/>
        <w:rPr>
          <w:b/>
        </w:rPr>
      </w:pPr>
      <w:r w:rsidRPr="0008537D">
        <w:rPr>
          <w:b/>
        </w:rPr>
        <w:t>(1) The final audit and final accounting required by this section s</w:t>
      </w:r>
      <w:r w:rsidR="001375C8" w:rsidRPr="0008537D">
        <w:rPr>
          <w:b/>
        </w:rPr>
        <w:t>h</w:t>
      </w:r>
      <w:r w:rsidRPr="0008537D">
        <w:rPr>
          <w:b/>
        </w:rPr>
        <w:t>all be delivered to OSI and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to each appointing insurer within 90 days af</w:t>
      </w:r>
      <w:r w:rsidR="00AB70A4" w:rsidRPr="0008537D">
        <w:rPr>
          <w:b/>
        </w:rPr>
        <w:t>t</w:t>
      </w:r>
      <w:r w:rsidRPr="0008537D">
        <w:rPr>
          <w:b/>
        </w:rPr>
        <w:t>er the agency ceases operations.</w:t>
      </w:r>
    </w:p>
    <w:p w:rsidR="00290C48" w:rsidRPr="0008537D" w:rsidRDefault="0008537D" w:rsidP="0008537D">
      <w:pPr>
        <w:ind w:firstLine="720"/>
        <w:rPr>
          <w:b/>
        </w:rPr>
      </w:pPr>
      <w:r>
        <w:rPr>
          <w:b/>
        </w:rPr>
        <w:t>(</w:t>
      </w:r>
      <w:r w:rsidR="00290C48" w:rsidRPr="0008537D">
        <w:rPr>
          <w:b/>
        </w:rPr>
        <w:t xml:space="preserve">2) If an appointing title insurer does not receive a final audit </w:t>
      </w:r>
      <w:r w:rsidR="00AB70A4" w:rsidRPr="0008537D">
        <w:rPr>
          <w:b/>
        </w:rPr>
        <w:t>report</w:t>
      </w:r>
      <w:r w:rsidR="00290C48" w:rsidRPr="0008537D">
        <w:rPr>
          <w:b/>
        </w:rPr>
        <w:t xml:space="preserve"> within 90 days, the title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insurer s</w:t>
      </w:r>
      <w:r w:rsidR="001375C8" w:rsidRPr="0008537D">
        <w:rPr>
          <w:b/>
        </w:rPr>
        <w:t>h</w:t>
      </w:r>
      <w:r w:rsidRPr="0008537D">
        <w:rPr>
          <w:b/>
        </w:rPr>
        <w:t>all:</w:t>
      </w:r>
    </w:p>
    <w:p w:rsidR="00290C48" w:rsidRPr="0008537D" w:rsidRDefault="00290C48" w:rsidP="0008537D">
      <w:pPr>
        <w:ind w:left="720" w:firstLine="720"/>
        <w:rPr>
          <w:b/>
        </w:rPr>
      </w:pPr>
      <w:r w:rsidRPr="0008537D">
        <w:rPr>
          <w:b/>
        </w:rPr>
        <w:t xml:space="preserve">(a) </w:t>
      </w:r>
      <w:r w:rsidR="00AB70A4" w:rsidRPr="0008537D">
        <w:rPr>
          <w:b/>
        </w:rPr>
        <w:t>report</w:t>
      </w:r>
      <w:r w:rsidRPr="0008537D">
        <w:rPr>
          <w:b/>
        </w:rPr>
        <w:t xml:space="preserve"> the non-receipt to OSI not later t</w:t>
      </w:r>
      <w:r w:rsidR="001375C8" w:rsidRPr="0008537D">
        <w:rPr>
          <w:b/>
        </w:rPr>
        <w:t>h</w:t>
      </w:r>
      <w:r w:rsidRPr="0008537D">
        <w:rPr>
          <w:b/>
        </w:rPr>
        <w:t>an the 100th day after the cessation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date; and</w:t>
      </w:r>
    </w:p>
    <w:p w:rsidR="00290C48" w:rsidRPr="0008537D" w:rsidRDefault="00290C48" w:rsidP="0008537D">
      <w:pPr>
        <w:ind w:left="720" w:firstLine="720"/>
        <w:rPr>
          <w:b/>
        </w:rPr>
      </w:pPr>
      <w:r w:rsidRPr="0008537D">
        <w:rPr>
          <w:b/>
        </w:rPr>
        <w:t>(b) use its best efforts to complete and submit a final audit to OSI within 150 days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of the cessation date. The title insurer shall provide written explanation and justification to OSI documenting those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portions of the final audit that the title insurer was not able to complete, and describing the records and personnel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available to the title insurer and the efforts used in the attempt to complete the final audit.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C. No later than 10 days after providing notice to OSI, the agency s</w:t>
      </w:r>
      <w:r w:rsidR="001375C8" w:rsidRPr="0008537D">
        <w:rPr>
          <w:b/>
        </w:rPr>
        <w:t>h</w:t>
      </w:r>
      <w:r w:rsidRPr="0008537D">
        <w:rPr>
          <w:b/>
        </w:rPr>
        <w:t>all confer with OSI to develop a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wind down plan. If t</w:t>
      </w:r>
      <w:r w:rsidR="001375C8" w:rsidRPr="0008537D">
        <w:rPr>
          <w:b/>
        </w:rPr>
        <w:t>h</w:t>
      </w:r>
      <w:r w:rsidRPr="0008537D">
        <w:rPr>
          <w:b/>
        </w:rPr>
        <w:t>e agency does not fulfill this requirement, OSI will contact each appointing insurer of t</w:t>
      </w:r>
      <w:r w:rsidR="001375C8" w:rsidRPr="0008537D">
        <w:rPr>
          <w:b/>
        </w:rPr>
        <w:t>h</w:t>
      </w:r>
      <w:r w:rsidRPr="0008537D">
        <w:rPr>
          <w:b/>
        </w:rPr>
        <w:t>at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agency, w</w:t>
      </w:r>
      <w:r w:rsidR="001375C8" w:rsidRPr="0008537D">
        <w:rPr>
          <w:b/>
        </w:rPr>
        <w:t>h</w:t>
      </w:r>
      <w:r w:rsidRPr="0008537D">
        <w:rPr>
          <w:b/>
        </w:rPr>
        <w:t>o s</w:t>
      </w:r>
      <w:r w:rsidR="001375C8" w:rsidRPr="0008537D">
        <w:rPr>
          <w:b/>
        </w:rPr>
        <w:t>h</w:t>
      </w:r>
      <w:r w:rsidRPr="0008537D">
        <w:rPr>
          <w:b/>
        </w:rPr>
        <w:t xml:space="preserve">all </w:t>
      </w:r>
      <w:proofErr w:type="gramStart"/>
      <w:r w:rsidRPr="0008537D">
        <w:rPr>
          <w:b/>
        </w:rPr>
        <w:t>make a</w:t>
      </w:r>
      <w:r w:rsidR="001375C8" w:rsidRPr="0008537D">
        <w:rPr>
          <w:b/>
        </w:rPr>
        <w:t>r</w:t>
      </w:r>
      <w:r w:rsidRPr="0008537D">
        <w:rPr>
          <w:b/>
        </w:rPr>
        <w:t>rangements</w:t>
      </w:r>
      <w:proofErr w:type="gramEnd"/>
      <w:r w:rsidRPr="0008537D">
        <w:rPr>
          <w:b/>
        </w:rPr>
        <w:t xml:space="preserve"> satisfacto</w:t>
      </w:r>
      <w:r w:rsidR="00AB70A4" w:rsidRPr="0008537D">
        <w:rPr>
          <w:b/>
        </w:rPr>
        <w:t>r</w:t>
      </w:r>
      <w:r w:rsidRPr="0008537D">
        <w:rPr>
          <w:b/>
        </w:rPr>
        <w:t>y to OSI for the collection and prese</w:t>
      </w:r>
      <w:r w:rsidR="001375C8" w:rsidRPr="0008537D">
        <w:rPr>
          <w:b/>
        </w:rPr>
        <w:t>r</w:t>
      </w:r>
      <w:r w:rsidRPr="0008537D">
        <w:rPr>
          <w:b/>
        </w:rPr>
        <w:t>vation of the agency records.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D. The affiliation of any licensed title insurance agent employed by an agency w</w:t>
      </w:r>
      <w:r w:rsidR="001375C8" w:rsidRPr="0008537D">
        <w:rPr>
          <w:b/>
        </w:rPr>
        <w:t>h</w:t>
      </w:r>
      <w:r w:rsidRPr="0008537D">
        <w:rPr>
          <w:b/>
        </w:rPr>
        <w:t>o ceases business</w:t>
      </w:r>
    </w:p>
    <w:p w:rsidR="00290C48" w:rsidRPr="0008537D" w:rsidRDefault="00290C48" w:rsidP="00290C48">
      <w:pPr>
        <w:rPr>
          <w:b/>
        </w:rPr>
      </w:pPr>
      <w:r w:rsidRPr="0008537D">
        <w:rPr>
          <w:b/>
        </w:rPr>
        <w:t>shall automatically te</w:t>
      </w:r>
      <w:r w:rsidR="001375C8" w:rsidRPr="0008537D">
        <w:rPr>
          <w:b/>
        </w:rPr>
        <w:t>r</w:t>
      </w:r>
      <w:r w:rsidRPr="0008537D">
        <w:rPr>
          <w:b/>
        </w:rPr>
        <w:t>minate upon cessation of the business.</w:t>
      </w:r>
    </w:p>
    <w:p w:rsidR="00290C48" w:rsidRDefault="00290C48" w:rsidP="00290C48"/>
    <w:p w:rsidR="00290C48" w:rsidRDefault="0008537D" w:rsidP="00290C48">
      <w:r w:rsidRPr="0008537D">
        <w:rPr>
          <w:b/>
          <w:u w:val="single"/>
        </w:rPr>
        <w:t>Old</w:t>
      </w:r>
    </w:p>
    <w:p w:rsidR="00290C48" w:rsidRDefault="00290C48" w:rsidP="00290C48">
      <w:r>
        <w:t>none.</w:t>
      </w:r>
    </w:p>
    <w:p w:rsidR="00290C48" w:rsidRDefault="00290C48" w:rsidP="00290C48"/>
    <w:p w:rsidR="00290C48" w:rsidRDefault="0008537D" w:rsidP="00290C48">
      <w:r w:rsidRPr="0008537D">
        <w:rPr>
          <w:b/>
          <w:u w:val="single"/>
        </w:rPr>
        <w:t>New</w:t>
      </w:r>
    </w:p>
    <w:p w:rsidR="00A60083" w:rsidRDefault="00A60083" w:rsidP="00A60083">
      <w:r>
        <w:t>13.14.3.8 AGENCY AGREEMENTS:</w:t>
      </w:r>
    </w:p>
    <w:p w:rsidR="00A60083" w:rsidRDefault="00A60083" w:rsidP="00A60083">
      <w:r>
        <w:t>A. All agreements and amendments between title insurers and title insurance agencies or agents s</w:t>
      </w:r>
      <w:r w:rsidR="001375C8">
        <w:t>h</w:t>
      </w:r>
      <w:r>
        <w:t>all</w:t>
      </w:r>
    </w:p>
    <w:p w:rsidR="00A60083" w:rsidRPr="00784594" w:rsidRDefault="00A60083" w:rsidP="00A60083">
      <w:pPr>
        <w:rPr>
          <w:b/>
        </w:rPr>
      </w:pPr>
      <w:r>
        <w:t xml:space="preserve">comply with these </w:t>
      </w:r>
      <w:r w:rsidR="001375C8">
        <w:t>r</w:t>
      </w:r>
      <w:r>
        <w:t xml:space="preserve">ules, and </w:t>
      </w:r>
      <w:r w:rsidRPr="00784594">
        <w:rPr>
          <w:b/>
        </w:rPr>
        <w:t>shall be filed with OSI wit</w:t>
      </w:r>
      <w:r w:rsidR="00AB70A4">
        <w:rPr>
          <w:b/>
        </w:rPr>
        <w:t>h</w:t>
      </w:r>
      <w:r w:rsidRPr="00784594">
        <w:rPr>
          <w:b/>
        </w:rPr>
        <w:t>in 30 days of execution. All existing agency agreements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shall be amended within 60 days of t</w:t>
      </w:r>
      <w:r w:rsidR="001375C8">
        <w:rPr>
          <w:b/>
        </w:rPr>
        <w:t>h</w:t>
      </w:r>
      <w:r w:rsidRPr="00784594">
        <w:rPr>
          <w:b/>
        </w:rPr>
        <w:t>e effective date of any applicable change to these rules. An amendment may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be in the fo</w:t>
      </w:r>
      <w:r w:rsidR="001375C8">
        <w:rPr>
          <w:b/>
        </w:rPr>
        <w:t>r</w:t>
      </w:r>
      <w:r w:rsidRPr="00784594">
        <w:rPr>
          <w:b/>
        </w:rPr>
        <w:t>m of an addendum to an existing agreement.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B. An agreement between a title insurance agency or agent and a title insurer shall specify that the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title insurance agency or agent has no authority to negotiate or settle policy claims.</w:t>
      </w:r>
    </w:p>
    <w:p w:rsidR="00A60083" w:rsidRDefault="00A60083" w:rsidP="00A60083"/>
    <w:p w:rsidR="00A60083" w:rsidRDefault="0008537D" w:rsidP="00A60083">
      <w:r w:rsidRPr="0008537D">
        <w:rPr>
          <w:b/>
          <w:u w:val="single"/>
        </w:rPr>
        <w:t>Old</w:t>
      </w:r>
    </w:p>
    <w:p w:rsidR="00A60083" w:rsidRDefault="00A60083" w:rsidP="00A60083">
      <w:r>
        <w:t>13.14.3.12 AGENCY AGREEMENTS: All insurers shall amend existing agency agreements with each of</w:t>
      </w:r>
    </w:p>
    <w:p w:rsidR="00A60083" w:rsidRDefault="00A60083" w:rsidP="00A60083">
      <w:r>
        <w:t>their respective licensed New Mexico agents after March 1, 1988 but before May 1, 1988 to conform with the</w:t>
      </w:r>
    </w:p>
    <w:p w:rsidR="00A60083" w:rsidRDefault="00A60083" w:rsidP="00A60083">
      <w:r>
        <w:t>provisions of these regulations as last amended, and shall file the same with the superintendent on or before May 1,</w:t>
      </w:r>
    </w:p>
    <w:p w:rsidR="00A60083" w:rsidRDefault="00A60083" w:rsidP="00A60083">
      <w:r>
        <w:t>1988. Such amendment may be in the form of an addendum to the existing agreement, attached to and made a part</w:t>
      </w:r>
    </w:p>
    <w:p w:rsidR="00A60083" w:rsidRDefault="00A60083" w:rsidP="00A60083">
      <w:r>
        <w:t>thereof. All such agreements entered into henceforth shall conform with the provisions of these regulations as last</w:t>
      </w:r>
    </w:p>
    <w:p w:rsidR="00A60083" w:rsidRDefault="00A60083" w:rsidP="00A60083">
      <w:r>
        <w:t>amended, and shall be filed with the superintendent promptly upon execution.</w:t>
      </w:r>
    </w:p>
    <w:p w:rsidR="00A60083" w:rsidRDefault="00A60083" w:rsidP="00A60083"/>
    <w:p w:rsidR="00A60083" w:rsidRDefault="0008537D" w:rsidP="00A60083">
      <w:r w:rsidRPr="0008537D">
        <w:rPr>
          <w:b/>
          <w:u w:val="single"/>
        </w:rPr>
        <w:t>New</w:t>
      </w:r>
    </w:p>
    <w:p w:rsidR="00A60083" w:rsidRDefault="00A60083" w:rsidP="00A60083">
      <w:r>
        <w:t>13.14.3.13 DUTIES OF TITLE INSURERS WITH RESPECT TO AGENCIES:</w:t>
      </w:r>
    </w:p>
    <w:p w:rsidR="00A60083" w:rsidRDefault="00A60083" w:rsidP="00A60083">
      <w:r>
        <w:t>A. A title insurer shall not accept title insurance business from an agency unless t</w:t>
      </w:r>
      <w:r w:rsidR="001375C8">
        <w:t>h</w:t>
      </w:r>
      <w:r>
        <w:t>ere is in force a</w:t>
      </w:r>
    </w:p>
    <w:p w:rsidR="00A60083" w:rsidRDefault="00A60083" w:rsidP="00A60083">
      <w:r>
        <w:t>written agreement between the title insurer and the agency.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B. For each agency, the title insurer shall have on file a statement of financial condition. The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statement shall include an income statement of title insurance business done during the preceding year and a balance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sheet showing t</w:t>
      </w:r>
      <w:r w:rsidR="001375C8">
        <w:rPr>
          <w:b/>
        </w:rPr>
        <w:t>h</w:t>
      </w:r>
      <w:r w:rsidRPr="00784594">
        <w:rPr>
          <w:b/>
        </w:rPr>
        <w:t>e condition of affairs as of the prior December 31. The agency shall ce</w:t>
      </w:r>
      <w:r w:rsidR="00AB70A4">
        <w:rPr>
          <w:b/>
        </w:rPr>
        <w:t>r</w:t>
      </w:r>
      <w:r w:rsidRPr="00784594">
        <w:rPr>
          <w:b/>
        </w:rPr>
        <w:t>tify the statement is true and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correct.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C. A title insurer shall, at least annually, conduct a review of the underwriting, claims, and escrow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practices of the agency whic</w:t>
      </w:r>
      <w:r w:rsidR="001375C8">
        <w:rPr>
          <w:b/>
        </w:rPr>
        <w:t>h</w:t>
      </w:r>
      <w:r w:rsidRPr="00784594">
        <w:rPr>
          <w:b/>
        </w:rPr>
        <w:t xml:space="preserve"> shall include a review of the title insurance policy fo</w:t>
      </w:r>
      <w:r w:rsidR="00AB70A4">
        <w:rPr>
          <w:b/>
        </w:rPr>
        <w:t>r</w:t>
      </w:r>
      <w:r w:rsidR="001375C8">
        <w:rPr>
          <w:b/>
        </w:rPr>
        <w:t>m</w:t>
      </w:r>
      <w:r w:rsidRPr="00784594">
        <w:rPr>
          <w:b/>
        </w:rPr>
        <w:t xml:space="preserve"> inventory and processing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operations. If the agency does not maintain separate financial insti</w:t>
      </w:r>
      <w:r w:rsidR="00AB70A4">
        <w:rPr>
          <w:b/>
        </w:rPr>
        <w:t>tu</w:t>
      </w:r>
      <w:r w:rsidRPr="00784594">
        <w:rPr>
          <w:b/>
        </w:rPr>
        <w:t>tion or trust accounts for each title insurer it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represents, the title insurer shall verify that the funds held on its behalf are reasonably ascertainable from the books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of account and records of the agency.</w:t>
      </w:r>
    </w:p>
    <w:p w:rsidR="00A60083" w:rsidRDefault="00A60083" w:rsidP="00A60083">
      <w:r>
        <w:t xml:space="preserve">D. Within 30 days after </w:t>
      </w:r>
      <w:r w:rsidRPr="00784594">
        <w:rPr>
          <w:b/>
        </w:rPr>
        <w:t>executing or</w:t>
      </w:r>
      <w:r>
        <w:t xml:space="preserve"> terminating an agreement with an agency, a title insurer shall</w:t>
      </w:r>
    </w:p>
    <w:p w:rsidR="00A60083" w:rsidRDefault="00A60083" w:rsidP="00A60083">
      <w:r>
        <w:t xml:space="preserve">provide written notification </w:t>
      </w:r>
      <w:r w:rsidRPr="00784594">
        <w:rPr>
          <w:b/>
        </w:rPr>
        <w:t>of the appointment</w:t>
      </w:r>
      <w:r>
        <w:t xml:space="preserve"> or termination and the reason for the te</w:t>
      </w:r>
      <w:r w:rsidR="00AB70A4">
        <w:t>r</w:t>
      </w:r>
      <w:r>
        <w:t>mination to OSI. The notice</w:t>
      </w:r>
    </w:p>
    <w:p w:rsidR="00A60083" w:rsidRDefault="00A60083" w:rsidP="00A60083">
      <w:r>
        <w:t>of appointment of an agency s</w:t>
      </w:r>
      <w:r w:rsidR="00AB70A4">
        <w:t>h</w:t>
      </w:r>
      <w:r>
        <w:t>all be made on a fo</w:t>
      </w:r>
      <w:r w:rsidR="00AB70A4">
        <w:t>r</w:t>
      </w:r>
      <w:r>
        <w:t>m prescribed or approved by OSI.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E. A title insurer shall maintain an inventory of all title insurance policy fo</w:t>
      </w:r>
      <w:r w:rsidR="001375C8">
        <w:rPr>
          <w:b/>
        </w:rPr>
        <w:t>r</w:t>
      </w:r>
      <w:r w:rsidRPr="00784594">
        <w:rPr>
          <w:b/>
        </w:rPr>
        <w:t>ms or title insurance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policy numbers allocated to each agency.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F. Before entering into an agreement with an agency, a title insurer shall confirm that the agency has</w:t>
      </w:r>
    </w:p>
    <w:p w:rsidR="00A60083" w:rsidRPr="00784594" w:rsidRDefault="00A60083" w:rsidP="00A60083">
      <w:pPr>
        <w:rPr>
          <w:b/>
        </w:rPr>
      </w:pPr>
      <w:r w:rsidRPr="00784594">
        <w:rPr>
          <w:b/>
        </w:rPr>
        <w:t>a current and appropriate license to transact title insurance business.</w:t>
      </w:r>
    </w:p>
    <w:p w:rsidR="00A60083" w:rsidRDefault="00A60083" w:rsidP="00A60083"/>
    <w:p w:rsidR="00A60083" w:rsidRDefault="0008537D" w:rsidP="00A60083">
      <w:r w:rsidRPr="0008537D">
        <w:rPr>
          <w:b/>
          <w:u w:val="single"/>
        </w:rPr>
        <w:t>Old</w:t>
      </w:r>
    </w:p>
    <w:p w:rsidR="00A60083" w:rsidRDefault="00A60083" w:rsidP="00A60083">
      <w:r>
        <w:t xml:space="preserve">13.14.2.9 </w:t>
      </w:r>
    </w:p>
    <w:p w:rsidR="00A60083" w:rsidRDefault="00A60083" w:rsidP="00A60083">
      <w:r>
        <w:t>Title insurers transacting the business of title insurance in New Mexico shall notify the</w:t>
      </w:r>
    </w:p>
    <w:p w:rsidR="00A60083" w:rsidRDefault="00A60083" w:rsidP="00A60083">
      <w:r>
        <w:t>superintendent of insurance in writing, within thirty (30) days of the effective date of the cancellation of any</w:t>
      </w:r>
    </w:p>
    <w:p w:rsidR="00A60083" w:rsidRDefault="00A60083" w:rsidP="00A60083">
      <w:r>
        <w:t>appointment of any individual or entity as an agent of said insurer…</w:t>
      </w:r>
    </w:p>
    <w:p w:rsidR="00A60083" w:rsidRDefault="00A60083" w:rsidP="00A60083">
      <w:r>
        <w:t>E. Title insurers transacting the business of title insurance in New Mexico shall notify the</w:t>
      </w:r>
    </w:p>
    <w:p w:rsidR="00A60083" w:rsidRDefault="00A60083" w:rsidP="00A60083">
      <w:r>
        <w:t>superintendent of insurance in writing, within thirty (30) days of the effective date of the cancellation of any</w:t>
      </w:r>
    </w:p>
    <w:p w:rsidR="00A60083" w:rsidRDefault="00A60083" w:rsidP="00A60083">
      <w:r>
        <w:t>appointment of any individual or entity as an agent of said insurer.</w:t>
      </w:r>
    </w:p>
    <w:p w:rsidR="00A60083" w:rsidRDefault="00A60083" w:rsidP="00A60083"/>
    <w:p w:rsidR="00A60083" w:rsidRDefault="0008537D" w:rsidP="00A60083">
      <w:r w:rsidRPr="0008537D">
        <w:rPr>
          <w:b/>
          <w:u w:val="single"/>
        </w:rPr>
        <w:t>New</w:t>
      </w:r>
    </w:p>
    <w:p w:rsidR="00784594" w:rsidRDefault="00784594" w:rsidP="00784594">
      <w:r>
        <w:t>13.14.4.8 REQUIREM</w:t>
      </w:r>
      <w:r w:rsidR="00CC641D">
        <w:t>E</w:t>
      </w:r>
      <w:r>
        <w:t>NTS FOR PROVIDING ESCROW SERVICES: A title insurer or title</w:t>
      </w:r>
    </w:p>
    <w:p w:rsidR="00784594" w:rsidRDefault="00784594" w:rsidP="00784594">
      <w:r>
        <w:t>insurance agency providing escrow services shall:</w:t>
      </w:r>
    </w:p>
    <w:p w:rsidR="00784594" w:rsidRDefault="00784594" w:rsidP="00784594">
      <w:r>
        <w:t>A. only accept funds pursuant to escrow instructions;</w:t>
      </w:r>
    </w:p>
    <w:p w:rsidR="00784594" w:rsidRDefault="00784594" w:rsidP="00784594">
      <w:r>
        <w:t>B. not make c</w:t>
      </w:r>
      <w:r w:rsidR="001375C8">
        <w:t>h</w:t>
      </w:r>
      <w:r>
        <w:t>anges to escrow inst</w:t>
      </w:r>
      <w:r w:rsidR="00AB70A4">
        <w:t>r</w:t>
      </w:r>
      <w:r>
        <w:t>uctions without t</w:t>
      </w:r>
      <w:r w:rsidR="001375C8">
        <w:t>h</w:t>
      </w:r>
      <w:r>
        <w:t>e consent of all parties in the manner specified</w:t>
      </w:r>
    </w:p>
    <w:p w:rsidR="00784594" w:rsidRDefault="00784594" w:rsidP="00784594">
      <w:r>
        <w:t>by the escrow instructions;</w:t>
      </w:r>
    </w:p>
    <w:p w:rsidR="00784594" w:rsidRDefault="00784594" w:rsidP="00784594">
      <w:r>
        <w:t>C. receive and handle all funds pursuant to the requirements of Sections 58-28-1 et seq. and 59A-12-</w:t>
      </w:r>
    </w:p>
    <w:p w:rsidR="00784594" w:rsidRDefault="00784594" w:rsidP="00784594">
      <w:r>
        <w:t>22NMSA 1978;</w:t>
      </w:r>
    </w:p>
    <w:p w:rsidR="00784594" w:rsidRDefault="00784594" w:rsidP="00784594">
      <w:r>
        <w:t>(1) an escrow account shall be separate from all operating accounts, and s</w:t>
      </w:r>
      <w:r w:rsidR="001375C8">
        <w:t>h</w:t>
      </w:r>
      <w:r>
        <w:t>all be designated</w:t>
      </w:r>
    </w:p>
    <w:p w:rsidR="00784594" w:rsidRDefault="00784594" w:rsidP="00784594">
      <w:r>
        <w:t>as an escrow, trust or custodial account by t</w:t>
      </w:r>
      <w:r w:rsidR="001375C8">
        <w:t>h</w:t>
      </w:r>
      <w:r>
        <w:t>e financial institution and in t</w:t>
      </w:r>
      <w:r w:rsidR="001375C8">
        <w:t>h</w:t>
      </w:r>
      <w:r>
        <w:t>e books and records of the title insurer or</w:t>
      </w:r>
    </w:p>
    <w:p w:rsidR="00784594" w:rsidRDefault="00784594" w:rsidP="00784594">
      <w:r>
        <w:t>title insurance agency; and</w:t>
      </w:r>
    </w:p>
    <w:p w:rsidR="00784594" w:rsidRDefault="00784594" w:rsidP="00784594">
      <w:r>
        <w:t>(2) title insurers and title insurance agencies are prohibited from receiving for their own use</w:t>
      </w:r>
    </w:p>
    <w:p w:rsidR="00784594" w:rsidRDefault="00784594" w:rsidP="00784594">
      <w:r>
        <w:t>any interest from escrow accounts or money accepted for escrow, except that not</w:t>
      </w:r>
      <w:r w:rsidR="00AB70A4">
        <w:t>hi</w:t>
      </w:r>
      <w:r>
        <w:t>ng herein shall preclude</w:t>
      </w:r>
    </w:p>
    <w:p w:rsidR="00784594" w:rsidRDefault="00784594" w:rsidP="00784594">
      <w:r>
        <w:t>pa</w:t>
      </w:r>
      <w:r w:rsidR="00AB70A4">
        <w:t>r</w:t>
      </w:r>
      <w:r>
        <w:t>ticipation in the Land Title Trust Fund Act pursuant to the Mortgage Loan Company Act, Section 58-28-1</w:t>
      </w:r>
    </w:p>
    <w:p w:rsidR="00784594" w:rsidRDefault="00784594" w:rsidP="00784594">
      <w:r>
        <w:t>NMSA 1978 et seq.;</w:t>
      </w:r>
    </w:p>
    <w:p w:rsidR="00784594" w:rsidRDefault="00784594" w:rsidP="00784594">
      <w:r>
        <w:t>D. disburse or deliver escrow funds only in accordance with escrow instructions;</w:t>
      </w:r>
    </w:p>
    <w:p w:rsidR="00784594" w:rsidRDefault="00784594" w:rsidP="00784594">
      <w:r w:rsidRPr="00784594">
        <w:rPr>
          <w:b/>
        </w:rPr>
        <w:t>E. disburse funds only out of an escrow account deposited for that transaction</w:t>
      </w:r>
      <w:r>
        <w:t>;</w:t>
      </w:r>
    </w:p>
    <w:p w:rsidR="00784594" w:rsidRDefault="00784594" w:rsidP="00784594">
      <w:r>
        <w:t xml:space="preserve">F. interplead or </w:t>
      </w:r>
      <w:r w:rsidR="001375C8">
        <w:t>h</w:t>
      </w:r>
      <w:r>
        <w:t>old any funds that are the subject of conflicting demands by the parties to an escrow</w:t>
      </w:r>
    </w:p>
    <w:p w:rsidR="00784594" w:rsidRDefault="00784594" w:rsidP="00784594">
      <w:r>
        <w:t>until the title insurer or title insurance agency receives written inst</w:t>
      </w:r>
      <w:r w:rsidR="001375C8">
        <w:t>r</w:t>
      </w:r>
      <w:r>
        <w:t>uctions signed by all parties to the escrow</w:t>
      </w:r>
    </w:p>
    <w:p w:rsidR="00784594" w:rsidRDefault="00784594" w:rsidP="00784594">
      <w:r>
        <w:t>transaction which resolve the conflict or until a final court order;</w:t>
      </w:r>
    </w:p>
    <w:p w:rsidR="00784594" w:rsidRDefault="00784594" w:rsidP="00784594">
      <w:r>
        <w:t>13.14.4 NMAC 1</w:t>
      </w:r>
    </w:p>
    <w:p w:rsidR="00784594" w:rsidRDefault="00784594" w:rsidP="00784594">
      <w:r>
        <w:t>G. upon completion of an escrow transaction, deliver to eac</w:t>
      </w:r>
      <w:r w:rsidR="001375C8">
        <w:t>h</w:t>
      </w:r>
      <w:r>
        <w:t xml:space="preserve"> party a written statement of the escrow</w:t>
      </w:r>
    </w:p>
    <w:p w:rsidR="00784594" w:rsidRDefault="00784594" w:rsidP="00784594">
      <w:r>
        <w:t>specifying all receipts and disbursements of funds made by or on behalf of eac</w:t>
      </w:r>
      <w:r w:rsidR="001375C8">
        <w:t>h</w:t>
      </w:r>
      <w:r>
        <w:t xml:space="preserve"> party to t</w:t>
      </w:r>
      <w:r w:rsidR="001375C8">
        <w:t>h</w:t>
      </w:r>
      <w:r>
        <w:t>e escrow, whether</w:t>
      </w:r>
    </w:p>
    <w:p w:rsidR="00784594" w:rsidRDefault="00784594" w:rsidP="00784594">
      <w:r>
        <w:t>disbursed to or from the escrow account, including from whom received and to whom made;</w:t>
      </w:r>
    </w:p>
    <w:p w:rsidR="00784594" w:rsidRDefault="00784594" w:rsidP="00784594">
      <w:r>
        <w:t>H. act with i</w:t>
      </w:r>
      <w:r w:rsidR="00AB70A4">
        <w:t>m</w:t>
      </w:r>
      <w:r>
        <w:t>partia</w:t>
      </w:r>
      <w:r w:rsidR="00AB70A4">
        <w:t>li</w:t>
      </w:r>
      <w:r>
        <w:t>ty toward all pa</w:t>
      </w:r>
      <w:r w:rsidR="00AB70A4">
        <w:t>r</w:t>
      </w:r>
      <w:r>
        <w:t>ties to an escrow in t</w:t>
      </w:r>
      <w:r w:rsidR="001375C8">
        <w:t>h</w:t>
      </w:r>
      <w:r>
        <w:t>e disbursement of funds; and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I. comply wit</w:t>
      </w:r>
      <w:r w:rsidR="001375C8">
        <w:rPr>
          <w:b/>
        </w:rPr>
        <w:t>h</w:t>
      </w:r>
      <w:r w:rsidRPr="00784594">
        <w:rPr>
          <w:b/>
        </w:rPr>
        <w:t xml:space="preserve"> all escrow audits ordered by OSI and make available to OSI all info</w:t>
      </w:r>
      <w:r w:rsidR="001375C8">
        <w:rPr>
          <w:b/>
        </w:rPr>
        <w:t>r</w:t>
      </w:r>
      <w:r w:rsidRPr="00784594">
        <w:rPr>
          <w:b/>
        </w:rPr>
        <w:t>mation</w:t>
      </w:r>
    </w:p>
    <w:p w:rsidR="00784594" w:rsidRDefault="00784594" w:rsidP="00784594">
      <w:pPr>
        <w:rPr>
          <w:b/>
        </w:rPr>
      </w:pPr>
      <w:r w:rsidRPr="00784594">
        <w:rPr>
          <w:b/>
        </w:rPr>
        <w:t>requested by t</w:t>
      </w:r>
      <w:r w:rsidR="001375C8">
        <w:rPr>
          <w:b/>
        </w:rPr>
        <w:t>h</w:t>
      </w:r>
      <w:r w:rsidRPr="00784594">
        <w:rPr>
          <w:b/>
        </w:rPr>
        <w:t>e superintendent.</w:t>
      </w:r>
    </w:p>
    <w:p w:rsidR="00784594" w:rsidRDefault="00784594" w:rsidP="00784594">
      <w:pPr>
        <w:rPr>
          <w:b/>
        </w:rPr>
      </w:pPr>
    </w:p>
    <w:p w:rsidR="00784594" w:rsidRDefault="0008537D" w:rsidP="00784594">
      <w:r w:rsidRPr="0008537D">
        <w:rPr>
          <w:b/>
          <w:u w:val="single"/>
        </w:rPr>
        <w:t>Old</w:t>
      </w:r>
    </w:p>
    <w:p w:rsidR="00784594" w:rsidRDefault="00784594" w:rsidP="00784594">
      <w:r>
        <w:t>13.14.4.8 REQUIREMENTS FOR PROVIDING SERVICES: A title insurer or title insurance agent</w:t>
      </w:r>
    </w:p>
    <w:p w:rsidR="00784594" w:rsidRDefault="00784594" w:rsidP="00784594">
      <w:r>
        <w:t>providing escrow services shall:</w:t>
      </w:r>
    </w:p>
    <w:p w:rsidR="00784594" w:rsidRDefault="00784594" w:rsidP="00784594">
      <w:r>
        <w:t>A. only accept funds pursuant to escrow instructions;</w:t>
      </w:r>
    </w:p>
    <w:p w:rsidR="00784594" w:rsidRDefault="00784594" w:rsidP="00784594">
      <w:r>
        <w:t>B. not solicit or accept any material addition to, or alteration of, original, amended or supplemental</w:t>
      </w:r>
    </w:p>
    <w:p w:rsidR="00784594" w:rsidRDefault="00784594" w:rsidP="00784594">
      <w:r>
        <w:t>escrow instructions, unless the addition or alteration is signed or initialed, or consented to in writing or by electronic</w:t>
      </w:r>
    </w:p>
    <w:p w:rsidR="00784594" w:rsidRDefault="00784594" w:rsidP="00784594">
      <w:r>
        <w:t>transmission by the affected parties or their duly appointed agent or attorney in fact; minor additions or alterations to</w:t>
      </w:r>
    </w:p>
    <w:p w:rsidR="00784594" w:rsidRDefault="00784594" w:rsidP="00784594">
      <w:r>
        <w:t>escrow instructions may be solicited or accepted if consented to by the affected parties, provided a written</w:t>
      </w:r>
    </w:p>
    <w:p w:rsidR="00784594" w:rsidRDefault="00784594" w:rsidP="00784594">
      <w:r>
        <w:t>memorandum of instructions is prepared and maintained in the escrow file;</w:t>
      </w:r>
    </w:p>
    <w:p w:rsidR="00784594" w:rsidRDefault="00784594" w:rsidP="00784594">
      <w:r>
        <w:t>C. receive and handle all funds pursuant to the requirements of Sections 58-28-1 et seq. and 59A-12-</w:t>
      </w:r>
    </w:p>
    <w:p w:rsidR="00784594" w:rsidRDefault="00784594" w:rsidP="00784594">
      <w:r>
        <w:t>22 NMSA 1978;</w:t>
      </w:r>
    </w:p>
    <w:p w:rsidR="00784594" w:rsidRDefault="00784594" w:rsidP="00784594">
      <w:r>
        <w:t>(1) all escrow accounts shall be fiduciary accounts separate from all operating accounts, and</w:t>
      </w:r>
    </w:p>
    <w:p w:rsidR="00784594" w:rsidRDefault="00784594" w:rsidP="00784594">
      <w:r>
        <w:t>shall be designated as a fiduciary account, an escrow account, a trust account, or a custodial account on the account</w:t>
      </w:r>
    </w:p>
    <w:p w:rsidR="00784594" w:rsidRDefault="00784594" w:rsidP="00784594">
      <w:r>
        <w:t>signature card and in the books and records of the title insurer or title insurance agent;</w:t>
      </w:r>
    </w:p>
    <w:p w:rsidR="00784594" w:rsidRDefault="00784594" w:rsidP="00784594">
      <w:r>
        <w:t>(2) title insurers and title insurance agents are prohibited from receiving for their own use</w:t>
      </w:r>
    </w:p>
    <w:p w:rsidR="00784594" w:rsidRDefault="00784594" w:rsidP="00784594">
      <w:r>
        <w:t>interest from escrow accounts or money accepted for escrow, except that nothing herein shall preclude participation</w:t>
      </w:r>
    </w:p>
    <w:p w:rsidR="00784594" w:rsidRDefault="00784594" w:rsidP="00784594">
      <w:r>
        <w:t>in the Land Title Trust Fund Act pursuant to Section 58-28-1 NMSA 1978 et seq.;</w:t>
      </w:r>
    </w:p>
    <w:p w:rsidR="00784594" w:rsidRDefault="00784594" w:rsidP="00784594">
      <w:r>
        <w:t>D. except as provided in this rule, disburse or deliver funds only in accordance with escrow</w:t>
      </w:r>
    </w:p>
    <w:p w:rsidR="00784594" w:rsidRDefault="00784594" w:rsidP="00784594">
      <w:r>
        <w:t>instructions;</w:t>
      </w:r>
    </w:p>
    <w:p w:rsidR="00784594" w:rsidRDefault="00784594" w:rsidP="00784594">
      <w:r>
        <w:t>E. disburse funds out of an escrow account only if the funds are available funds;</w:t>
      </w:r>
    </w:p>
    <w:p w:rsidR="00784594" w:rsidRDefault="00784594" w:rsidP="00784594">
      <w:r>
        <w:t>F. interplead or hold any funds which are the subject of conflicting demands by the parties to an</w:t>
      </w:r>
    </w:p>
    <w:p w:rsidR="00784594" w:rsidRDefault="00784594" w:rsidP="00784594">
      <w:r>
        <w:t>escrow until the title insurer or title insurance agent receives written instructions signed by all parties to the escrow</w:t>
      </w:r>
    </w:p>
    <w:p w:rsidR="00784594" w:rsidRDefault="00784594" w:rsidP="00784594">
      <w:r>
        <w:t>which resolve the conflict or until a court of competent jurisdiction has determined the rights of all parties to the</w:t>
      </w:r>
    </w:p>
    <w:p w:rsidR="00784594" w:rsidRDefault="00784594" w:rsidP="00784594">
      <w:r>
        <w:t>escrow or has ordered the funds released;</w:t>
      </w:r>
    </w:p>
    <w:p w:rsidR="00784594" w:rsidRDefault="00784594" w:rsidP="00784594">
      <w:r>
        <w:t>G. upon completion of an escrow, have delivered to each affected party a written statement of the</w:t>
      </w:r>
    </w:p>
    <w:p w:rsidR="00784594" w:rsidRDefault="00784594" w:rsidP="00784594">
      <w:r>
        <w:t>escrow specifying all receipts and disbursements of funds made by or on behalf of each affected party to or from the</w:t>
      </w:r>
    </w:p>
    <w:p w:rsidR="00784594" w:rsidRDefault="00784594" w:rsidP="00784594">
      <w:r>
        <w:t>escrow account, including from whom received and to whom made; and</w:t>
      </w:r>
    </w:p>
    <w:p w:rsidR="00784594" w:rsidRDefault="00784594" w:rsidP="00784594">
      <w:r>
        <w:t>H. not act with partiality toward any of the parties to an escrow as it relates to the disbursement of</w:t>
      </w:r>
    </w:p>
    <w:p w:rsidR="00784594" w:rsidRDefault="00784594" w:rsidP="00784594">
      <w:r>
        <w:t>funds.</w:t>
      </w:r>
    </w:p>
    <w:p w:rsidR="00784594" w:rsidRDefault="00784594" w:rsidP="00784594"/>
    <w:p w:rsidR="00784594" w:rsidRDefault="0008537D" w:rsidP="00784594">
      <w:r w:rsidRPr="0008537D">
        <w:rPr>
          <w:b/>
          <w:u w:val="single"/>
        </w:rPr>
        <w:t>New</w:t>
      </w:r>
    </w:p>
    <w:p w:rsidR="00784594" w:rsidRDefault="00784594" w:rsidP="00784594">
      <w:r>
        <w:t>13.14.4.9</w:t>
      </w:r>
      <w:r w:rsidR="005973AD">
        <w:t xml:space="preserve"> BOOKS AND RECORDS:</w:t>
      </w:r>
    </w:p>
    <w:p w:rsidR="00784594" w:rsidRDefault="00784594" w:rsidP="00784594">
      <w:r>
        <w:t>A.</w:t>
      </w:r>
      <w:r w:rsidR="005973AD">
        <w:t xml:space="preserve"> </w:t>
      </w:r>
      <w:r>
        <w:t>A title insurer or agency s</w:t>
      </w:r>
      <w:r w:rsidR="001375C8">
        <w:t>h</w:t>
      </w:r>
      <w:r>
        <w:t>all, on a cu</w:t>
      </w:r>
      <w:r w:rsidR="001375C8">
        <w:t>r</w:t>
      </w:r>
      <w:r>
        <w:t>rent basis:</w:t>
      </w:r>
    </w:p>
    <w:p w:rsidR="00784594" w:rsidRDefault="00AB70A4" w:rsidP="00784594">
      <w:r>
        <w:t>E</w:t>
      </w:r>
      <w:r w:rsidR="00784594">
        <w:t>stab</w:t>
      </w:r>
      <w:r>
        <w:t>li</w:t>
      </w:r>
      <w:r w:rsidR="00784594">
        <w:t>s</w:t>
      </w:r>
      <w:r w:rsidR="001375C8">
        <w:t>h</w:t>
      </w:r>
      <w:r w:rsidR="00784594">
        <w:t xml:space="preserve"> and maintain a separate subsidiary ledger for each escrow transaction;</w:t>
      </w:r>
    </w:p>
    <w:p w:rsidR="00784594" w:rsidRDefault="00784594" w:rsidP="00784594">
      <w:r>
        <w:t>B. post all receipts and disbursements from each subsidia</w:t>
      </w:r>
      <w:r w:rsidR="00AB70A4">
        <w:t>r</w:t>
      </w:r>
      <w:r>
        <w:t>y ledger to a control ledger daily and at</w:t>
      </w:r>
    </w:p>
    <w:p w:rsidR="00784594" w:rsidRDefault="00784594" w:rsidP="00784594">
      <w:r>
        <w:t>least monthly, prepare a trial balance of all subsidiary ledgers. The monthly trial balance reconciliation shall be</w:t>
      </w:r>
    </w:p>
    <w:p w:rsidR="00784594" w:rsidRDefault="00784594" w:rsidP="00784594">
      <w:r>
        <w:t>pe</w:t>
      </w:r>
      <w:r w:rsidR="00AB70A4">
        <w:t>r</w:t>
      </w:r>
      <w:r>
        <w:t>fo</w:t>
      </w:r>
      <w:r w:rsidR="00AB70A4">
        <w:t>r</w:t>
      </w:r>
      <w:r>
        <w:t>med by a person w</w:t>
      </w:r>
      <w:r w:rsidR="001375C8">
        <w:t>h</w:t>
      </w:r>
      <w:r>
        <w:t>o did not perform the receipt and disbursement function; and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C. on a daily basis, reconcile the book balance and escrow account balance.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D. At least once each calendar month, prepare a t</w:t>
      </w:r>
      <w:r w:rsidR="001375C8">
        <w:rPr>
          <w:b/>
        </w:rPr>
        <w:t>h</w:t>
      </w:r>
      <w:r w:rsidRPr="00784594">
        <w:rPr>
          <w:b/>
        </w:rPr>
        <w:t>ree-way reconciliation for each escrow account.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Each t</w:t>
      </w:r>
      <w:r w:rsidR="00AB70A4">
        <w:rPr>
          <w:b/>
        </w:rPr>
        <w:t>h</w:t>
      </w:r>
      <w:r w:rsidRPr="00784594">
        <w:rPr>
          <w:b/>
        </w:rPr>
        <w:t>ree-way reconciliation is required to be prepared wit</w:t>
      </w:r>
      <w:r w:rsidR="001375C8">
        <w:rPr>
          <w:b/>
        </w:rPr>
        <w:t>h</w:t>
      </w:r>
      <w:r w:rsidRPr="00784594">
        <w:rPr>
          <w:b/>
        </w:rPr>
        <w:t>in 10 business days of the closing date of t</w:t>
      </w:r>
      <w:r w:rsidR="001375C8">
        <w:rPr>
          <w:b/>
        </w:rPr>
        <w:t>h</w:t>
      </w:r>
      <w:r w:rsidRPr="00784594">
        <w:rPr>
          <w:b/>
        </w:rPr>
        <w:t>e bank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statement and to be approved by a title insurance agent who did not perfo</w:t>
      </w:r>
      <w:r w:rsidR="00AB70A4">
        <w:rPr>
          <w:b/>
        </w:rPr>
        <w:t>r</w:t>
      </w:r>
      <w:r w:rsidR="001375C8">
        <w:rPr>
          <w:b/>
        </w:rPr>
        <w:t>m</w:t>
      </w:r>
      <w:r w:rsidRPr="00784594">
        <w:rPr>
          <w:b/>
        </w:rPr>
        <w:t xml:space="preserve"> the reconciliation. The reconciliation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shall include at a minimum as of the reconcile date: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(1) the bank statement;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(2) reconciliation sheet or su</w:t>
      </w:r>
      <w:r w:rsidR="00AB70A4">
        <w:rPr>
          <w:b/>
        </w:rPr>
        <w:t>m</w:t>
      </w:r>
      <w:r w:rsidRPr="00784594">
        <w:rPr>
          <w:b/>
        </w:rPr>
        <w:t>ma</w:t>
      </w:r>
      <w:r w:rsidR="00AB70A4">
        <w:rPr>
          <w:b/>
        </w:rPr>
        <w:t>r</w:t>
      </w:r>
      <w:r w:rsidRPr="00784594">
        <w:rPr>
          <w:b/>
        </w:rPr>
        <w:t>y page with book balance;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(3) outstanding deposits list and list of deposits in transit;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(4) open escrow file listing or t</w:t>
      </w:r>
      <w:r w:rsidR="00AB70A4">
        <w:rPr>
          <w:b/>
        </w:rPr>
        <w:t>r</w:t>
      </w:r>
      <w:r w:rsidRPr="00784594">
        <w:rPr>
          <w:b/>
        </w:rPr>
        <w:t>ial balance; and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(5) outstanding disbursements list, all as of the reconciliation date.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E. Reconciliations and underlying statements, listings and reports s</w:t>
      </w:r>
      <w:r w:rsidR="001375C8">
        <w:rPr>
          <w:b/>
        </w:rPr>
        <w:t>h</w:t>
      </w:r>
      <w:r w:rsidRPr="00784594">
        <w:rPr>
          <w:b/>
        </w:rPr>
        <w:t>all be preserved in a logical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sequence to trace an individual escrow transaction and shall be available electronically.</w:t>
      </w:r>
    </w:p>
    <w:p w:rsidR="005D6C1D" w:rsidRDefault="005D6C1D" w:rsidP="00784594"/>
    <w:p w:rsidR="005D6C1D" w:rsidRDefault="0008537D" w:rsidP="00784594">
      <w:r w:rsidRPr="0008537D">
        <w:rPr>
          <w:b/>
          <w:u w:val="single"/>
        </w:rPr>
        <w:t>Old</w:t>
      </w:r>
    </w:p>
    <w:p w:rsidR="005D6C1D" w:rsidRDefault="005D6C1D" w:rsidP="005D6C1D">
      <w:r>
        <w:t>13.14.4.9 BOOKS AND RECORDS: In addition to the requirements of 13.14.16 NMAC, agent’s</w:t>
      </w:r>
    </w:p>
    <w:p w:rsidR="005D6C1D" w:rsidRDefault="005D6C1D" w:rsidP="005D6C1D">
      <w:r>
        <w:t>statistical report, and 13.14.17 NMAC, underwriter’s statistical report, a title insurer or title insurance agent shall, on</w:t>
      </w:r>
    </w:p>
    <w:p w:rsidR="005D6C1D" w:rsidRDefault="005D6C1D" w:rsidP="005D6C1D">
      <w:r>
        <w:t>a current basis and in accordance with accounting principles generally accepted in the United States of America:</w:t>
      </w:r>
    </w:p>
    <w:p w:rsidR="005D6C1D" w:rsidRDefault="005D6C1D" w:rsidP="005D6C1D">
      <w:r>
        <w:t>A. establish and maintain a separate subsidiary ledger for each escrow;</w:t>
      </w:r>
    </w:p>
    <w:p w:rsidR="005D6C1D" w:rsidRDefault="005D6C1D" w:rsidP="005D6C1D">
      <w:r>
        <w:t>B. post all receipts and disbursements from each subsidiary ledger to a control ledger and prepare a</w:t>
      </w:r>
    </w:p>
    <w:p w:rsidR="005D6C1D" w:rsidRDefault="005D6C1D" w:rsidP="005D6C1D">
      <w:r>
        <w:t>trial balance of all subsidiary ledgers at least once each calendar month;</w:t>
      </w:r>
    </w:p>
    <w:p w:rsidR="005D6C1D" w:rsidRDefault="005D6C1D" w:rsidP="005D6C1D">
      <w:r>
        <w:t>C. at least once each calendar month, reconcile all bank accounts for escrowed funds to the</w:t>
      </w:r>
    </w:p>
    <w:p w:rsidR="005D6C1D" w:rsidRDefault="005D6C1D" w:rsidP="005D6C1D">
      <w:r>
        <w:t>appropriate control ledger and to the appropriate subsidiary ledger trial balance; and preserve and file in a logical</w:t>
      </w:r>
    </w:p>
    <w:p w:rsidR="005D6C1D" w:rsidRDefault="005D6C1D" w:rsidP="005D6C1D">
      <w:r>
        <w:t>sequence the trial balances and reconciliations necessary to trace an individual escrow in an examination;</w:t>
      </w:r>
    </w:p>
    <w:p w:rsidR="005D6C1D" w:rsidRDefault="005D6C1D" w:rsidP="005D6C1D">
      <w:r>
        <w:t>D. maintain for each escrow file and record which meets the requirements of 1.13.70 NMAC,</w:t>
      </w:r>
    </w:p>
    <w:p w:rsidR="005D6C1D" w:rsidRDefault="005D6C1D" w:rsidP="005D6C1D">
      <w:r>
        <w:t>performance guidelines for the legal acceptance of public records produced by information technology systems and</w:t>
      </w:r>
    </w:p>
    <w:p w:rsidR="005D6C1D" w:rsidRDefault="005D6C1D" w:rsidP="005D6C1D">
      <w:r>
        <w:t>1.12.7 NMAC, electronic authentication, copies of all receipts for escrowed funds and items, deposit slips, checks,</w:t>
      </w:r>
    </w:p>
    <w:p w:rsidR="005D6C1D" w:rsidRDefault="005D6C1D" w:rsidP="005D6C1D">
      <w:r>
        <w:t>and closing or settlement statements signed by the parties; and</w:t>
      </w:r>
    </w:p>
    <w:p w:rsidR="005D6C1D" w:rsidRDefault="005D6C1D" w:rsidP="005D6C1D">
      <w:r>
        <w:t>E. preserve for at least fifteen years all escrow account bank statements and all books and records</w:t>
      </w:r>
    </w:p>
    <w:p w:rsidR="005D6C1D" w:rsidRDefault="005D6C1D" w:rsidP="005D6C1D">
      <w:r>
        <w:t>required by this section and 13.14.4.10 NMAC including copies of cancelled checks and wire transfer verifications,</w:t>
      </w:r>
    </w:p>
    <w:p w:rsidR="005D6C1D" w:rsidRDefault="005D6C1D" w:rsidP="005D6C1D">
      <w:r>
        <w:t>as evidence of insurability of title pursuant to NMSA 1978, Section 59A-30-11(B) (collectively “escrow records”).</w:t>
      </w:r>
    </w:p>
    <w:p w:rsidR="005D6C1D" w:rsidRDefault="005D6C1D" w:rsidP="005D6C1D">
      <w:r>
        <w:t>This fifteen year requirement for escrow records shall apply with respect to title policies issued on or after June 1,</w:t>
      </w:r>
    </w:p>
    <w:p w:rsidR="005D6C1D" w:rsidRDefault="005D6C1D" w:rsidP="005D6C1D">
      <w:r>
        <w:t>2010.</w:t>
      </w:r>
    </w:p>
    <w:p w:rsidR="005D6C1D" w:rsidRDefault="005D6C1D" w:rsidP="005D6C1D"/>
    <w:p w:rsidR="005D6C1D" w:rsidRDefault="0008537D" w:rsidP="005D6C1D">
      <w:r w:rsidRPr="0008537D">
        <w:rPr>
          <w:b/>
          <w:u w:val="single"/>
        </w:rPr>
        <w:t>New</w:t>
      </w:r>
    </w:p>
    <w:p w:rsidR="00784594" w:rsidRDefault="00784594" w:rsidP="00784594">
      <w:r>
        <w:t>13.14.4.10</w:t>
      </w:r>
    </w:p>
    <w:p w:rsidR="00784594" w:rsidRDefault="00784594" w:rsidP="00784594">
      <w:r>
        <w:t>ACCOUNTING PROCEDURES AND INTERNAL CONTROLS: A title insurer or agency shall:</w:t>
      </w:r>
    </w:p>
    <w:p w:rsidR="00784594" w:rsidRDefault="00784594" w:rsidP="00784594">
      <w:r>
        <w:t>A. require two signatures on all escrow checks; one signature of which shall be a title insurance</w:t>
      </w:r>
    </w:p>
    <w:p w:rsidR="00784594" w:rsidRDefault="00784594" w:rsidP="00784594">
      <w:r>
        <w:t>agent;</w:t>
      </w:r>
    </w:p>
    <w:p w:rsidR="00784594" w:rsidRDefault="00784594" w:rsidP="00784594">
      <w:r>
        <w:t>B. assign each escrow file a unique number; name identification is not acceptable;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C. on a monthly basis, an owner, officer or director shall review and approve the reconciliation for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escrow accounts open for longer than six months;</w:t>
      </w:r>
    </w:p>
    <w:p w:rsidR="00784594" w:rsidRDefault="00784594" w:rsidP="00784594">
      <w:r>
        <w:t>D. remove the signature blocks from voided c</w:t>
      </w:r>
      <w:r w:rsidR="001375C8">
        <w:t>h</w:t>
      </w:r>
      <w:r>
        <w:t>ecks or othe</w:t>
      </w:r>
      <w:r w:rsidR="001375C8">
        <w:t>r</w:t>
      </w:r>
      <w:r>
        <w:t>wise render them ineffective;</w:t>
      </w:r>
    </w:p>
    <w:p w:rsidR="00784594" w:rsidRDefault="00784594" w:rsidP="00784594">
      <w:r>
        <w:t>E. require management approval for any transfers of funds between escrow accounts;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F. notify t</w:t>
      </w:r>
      <w:r w:rsidR="001375C8">
        <w:rPr>
          <w:b/>
        </w:rPr>
        <w:t>h</w:t>
      </w:r>
      <w:r w:rsidRPr="00784594">
        <w:rPr>
          <w:b/>
        </w:rPr>
        <w:t>e seller within one day after receiving notice an ea</w:t>
      </w:r>
      <w:r w:rsidR="001375C8">
        <w:rPr>
          <w:b/>
        </w:rPr>
        <w:t>r</w:t>
      </w:r>
      <w:r w:rsidRPr="00784594">
        <w:rPr>
          <w:b/>
        </w:rPr>
        <w:t>nest money c</w:t>
      </w:r>
      <w:r w:rsidR="001375C8">
        <w:rPr>
          <w:b/>
        </w:rPr>
        <w:t>h</w:t>
      </w:r>
      <w:r w:rsidRPr="00784594">
        <w:rPr>
          <w:b/>
        </w:rPr>
        <w:t>eck deposited in the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account is retu</w:t>
      </w:r>
      <w:r w:rsidR="001375C8">
        <w:rPr>
          <w:b/>
        </w:rPr>
        <w:t>r</w:t>
      </w:r>
      <w:r w:rsidRPr="00784594">
        <w:rPr>
          <w:b/>
        </w:rPr>
        <w:t>ned by the financial institution to the title insurer or agency due to insufficient funds, unless t</w:t>
      </w:r>
      <w:r w:rsidR="001375C8">
        <w:rPr>
          <w:b/>
        </w:rPr>
        <w:t>h</w:t>
      </w:r>
      <w:r w:rsidRPr="00784594">
        <w:rPr>
          <w:b/>
        </w:rPr>
        <w:t>e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check is replaced by available funds within t</w:t>
      </w:r>
      <w:r w:rsidR="001375C8">
        <w:rPr>
          <w:b/>
        </w:rPr>
        <w:t>h</w:t>
      </w:r>
      <w:r w:rsidRPr="00784594">
        <w:rPr>
          <w:b/>
        </w:rPr>
        <w:t>e one day time period; the insurer or agency shall retain a copy of</w:t>
      </w:r>
    </w:p>
    <w:p w:rsidR="00784594" w:rsidRDefault="00784594" w:rsidP="00784594">
      <w:r w:rsidRPr="00784594">
        <w:rPr>
          <w:b/>
        </w:rPr>
        <w:t>written notices</w:t>
      </w:r>
      <w:r>
        <w:t>;</w:t>
      </w:r>
    </w:p>
    <w:p w:rsidR="00784594" w:rsidRDefault="00784594" w:rsidP="00784594">
      <w:r>
        <w:t>G. display related escrow file numbers directly on all escrow checks and deposit slips to provide a</w:t>
      </w:r>
    </w:p>
    <w:p w:rsidR="00784594" w:rsidRDefault="00784594" w:rsidP="00784594">
      <w:r>
        <w:t>clear and direct connection between t</w:t>
      </w:r>
      <w:r w:rsidR="001375C8">
        <w:t>h</w:t>
      </w:r>
      <w:r>
        <w:t>e document and the related escrow file;</w:t>
      </w:r>
    </w:p>
    <w:p w:rsidR="00784594" w:rsidRDefault="00784594" w:rsidP="00784594">
      <w:r>
        <w:t>H. maintain in each escrow file a complete, current disbursement sheet that lists the date, source and</w:t>
      </w:r>
    </w:p>
    <w:p w:rsidR="00784594" w:rsidRDefault="00784594" w:rsidP="00784594">
      <w:r>
        <w:t>type of all receipts; date, check number, item description, payee and amount of any other disbursements and any</w:t>
      </w:r>
    </w:p>
    <w:p w:rsidR="00784594" w:rsidRDefault="00784594" w:rsidP="00784594">
      <w:r>
        <w:t>remaining balance; voided checks that have been canceled w</w:t>
      </w:r>
      <w:r w:rsidR="001375C8">
        <w:t>h</w:t>
      </w:r>
      <w:r>
        <w:t>ere funds have been credited back to t</w:t>
      </w:r>
      <w:r w:rsidR="001375C8">
        <w:t>h</w:t>
      </w:r>
      <w:r>
        <w:t>e account shall</w:t>
      </w:r>
    </w:p>
    <w:p w:rsidR="00784594" w:rsidRDefault="00784594" w:rsidP="00784594">
      <w:r>
        <w:t>be shown on t</w:t>
      </w:r>
      <w:r w:rsidR="001375C8">
        <w:t>h</w:t>
      </w:r>
      <w:r>
        <w:t>e disbursement sheet;</w:t>
      </w:r>
    </w:p>
    <w:p w:rsidR="00784594" w:rsidRDefault="00784594" w:rsidP="00784594">
      <w:r>
        <w:t xml:space="preserve">I. keep invoices substantiating, or sufficient evidence to </w:t>
      </w:r>
      <w:r w:rsidR="00AB70A4">
        <w:t>support</w:t>
      </w:r>
      <w:r>
        <w:t>, all disbursements in the escrow</w:t>
      </w:r>
    </w:p>
    <w:p w:rsidR="00784594" w:rsidRDefault="00784594" w:rsidP="00784594">
      <w:r>
        <w:t>files;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 xml:space="preserve">J. require reimbursement of all </w:t>
      </w:r>
      <w:r w:rsidR="00AB70A4" w:rsidRPr="00784594">
        <w:rPr>
          <w:b/>
        </w:rPr>
        <w:t>shortages</w:t>
      </w:r>
      <w:r w:rsidRPr="00784594">
        <w:rPr>
          <w:b/>
        </w:rPr>
        <w:t xml:space="preserve"> from the title insurer's or agency's operating account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within three days t</w:t>
      </w:r>
      <w:r w:rsidR="001375C8">
        <w:rPr>
          <w:b/>
        </w:rPr>
        <w:t>h</w:t>
      </w:r>
      <w:r w:rsidRPr="00784594">
        <w:rPr>
          <w:b/>
        </w:rPr>
        <w:t xml:space="preserve">at reflects the transaction creating the escrow receivable or shortage, unless the </w:t>
      </w:r>
      <w:r w:rsidR="00AB70A4" w:rsidRPr="00784594">
        <w:rPr>
          <w:b/>
        </w:rPr>
        <w:t>s</w:t>
      </w:r>
      <w:r w:rsidR="00AB70A4">
        <w:rPr>
          <w:b/>
        </w:rPr>
        <w:t>h</w:t>
      </w:r>
      <w:r w:rsidR="00AB70A4" w:rsidRPr="00784594">
        <w:rPr>
          <w:b/>
        </w:rPr>
        <w:t>ortage</w:t>
      </w:r>
      <w:r w:rsidRPr="00784594">
        <w:rPr>
          <w:b/>
        </w:rPr>
        <w:t xml:space="preserve"> is the</w:t>
      </w:r>
    </w:p>
    <w:p w:rsidR="00784594" w:rsidRPr="00784594" w:rsidRDefault="00784594" w:rsidP="00784594">
      <w:pPr>
        <w:rPr>
          <w:b/>
        </w:rPr>
      </w:pPr>
      <w:r w:rsidRPr="00784594">
        <w:rPr>
          <w:b/>
        </w:rPr>
        <w:t>result of fraud or suspected fraud, in which case the shortage shall be cured wit</w:t>
      </w:r>
      <w:r w:rsidR="001375C8">
        <w:rPr>
          <w:b/>
        </w:rPr>
        <w:t>h</w:t>
      </w:r>
      <w:r w:rsidRPr="00784594">
        <w:rPr>
          <w:b/>
        </w:rPr>
        <w:t>in 45 days, unless otherwise ordered</w:t>
      </w:r>
    </w:p>
    <w:p w:rsidR="00784594" w:rsidRDefault="00784594" w:rsidP="00784594">
      <w:r w:rsidRPr="00784594">
        <w:rPr>
          <w:b/>
        </w:rPr>
        <w:t>by the superintendent</w:t>
      </w:r>
      <w:r>
        <w:t>;</w:t>
      </w:r>
    </w:p>
    <w:p w:rsidR="00784594" w:rsidRDefault="00784594" w:rsidP="00784594">
      <w:r>
        <w:t>13.14.4 NMAC 2</w:t>
      </w:r>
    </w:p>
    <w:p w:rsidR="00784594" w:rsidRDefault="00784594" w:rsidP="00784594">
      <w:r>
        <w:t>K. if a settlement statement requires c</w:t>
      </w:r>
      <w:r w:rsidR="001375C8">
        <w:t>h</w:t>
      </w:r>
      <w:r>
        <w:t>anges, prepare a new statement or have all parties affected by</w:t>
      </w:r>
    </w:p>
    <w:p w:rsidR="00784594" w:rsidRDefault="00784594" w:rsidP="00784594">
      <w:r>
        <w:t>the c</w:t>
      </w:r>
      <w:r w:rsidR="001375C8">
        <w:t>h</w:t>
      </w:r>
      <w:r>
        <w:t>anges initial pen and i</w:t>
      </w:r>
      <w:r w:rsidR="00AB70A4">
        <w:t>nk</w:t>
      </w:r>
      <w:r>
        <w:t xml:space="preserve"> changes;</w:t>
      </w:r>
    </w:p>
    <w:p w:rsidR="00784594" w:rsidRDefault="00784594" w:rsidP="00784594">
      <w:r>
        <w:t>L. issue a signed, pre-numbered receipt for any escrow funds received in cash;</w:t>
      </w:r>
    </w:p>
    <w:p w:rsidR="00784594" w:rsidRDefault="00784594" w:rsidP="00784594">
      <w:r>
        <w:t>M. if a bank does not retu</w:t>
      </w:r>
      <w:r w:rsidR="001375C8">
        <w:t>r</w:t>
      </w:r>
      <w:r>
        <w:t>n actual cancelled checks wit</w:t>
      </w:r>
      <w:r w:rsidR="001375C8">
        <w:t>h</w:t>
      </w:r>
      <w:r>
        <w:t xml:space="preserve"> bank statements, the agency s</w:t>
      </w:r>
      <w:r w:rsidR="001375C8">
        <w:t>h</w:t>
      </w:r>
      <w:r>
        <w:t>all either</w:t>
      </w:r>
    </w:p>
    <w:p w:rsidR="00784594" w:rsidRDefault="00784594" w:rsidP="00784594">
      <w:r>
        <w:t>acquire and retain clearly legible copies of t</w:t>
      </w:r>
      <w:r w:rsidR="001375C8">
        <w:t>h</w:t>
      </w:r>
      <w:r>
        <w:t>e front and back of eac</w:t>
      </w:r>
      <w:r w:rsidR="001375C8">
        <w:t>h</w:t>
      </w:r>
      <w:r>
        <w:t xml:space="preserve"> c</w:t>
      </w:r>
      <w:r w:rsidR="001375C8">
        <w:t>h</w:t>
      </w:r>
      <w:r>
        <w:t>eck, or have on file in the office an</w:t>
      </w:r>
    </w:p>
    <w:p w:rsidR="00784594" w:rsidRDefault="00784594" w:rsidP="00784594">
      <w:r>
        <w:t>agreement with the depositor bank that ensures readily available access to such copies for at least four years;</w:t>
      </w:r>
    </w:p>
    <w:p w:rsidR="00784594" w:rsidRDefault="00784594" w:rsidP="00784594">
      <w:r>
        <w:t>N. an escrow account s</w:t>
      </w:r>
      <w:r w:rsidR="001375C8">
        <w:t>h</w:t>
      </w:r>
      <w:r>
        <w:t xml:space="preserve">all </w:t>
      </w:r>
      <w:r w:rsidR="001375C8">
        <w:t>h</w:t>
      </w:r>
      <w:r>
        <w:t>ave the designation of "escrow" or "trust" on the bank account, checks</w:t>
      </w:r>
    </w:p>
    <w:p w:rsidR="00784594" w:rsidRDefault="00784594" w:rsidP="00784594">
      <w:r>
        <w:t>and deposit slips; and</w:t>
      </w:r>
    </w:p>
    <w:p w:rsidR="00784594" w:rsidRDefault="00784594" w:rsidP="00784594">
      <w:r>
        <w:t>0. preserve for at least 15 years all escrow transaction records. This 15 year requirement for escrow</w:t>
      </w:r>
    </w:p>
    <w:p w:rsidR="00784594" w:rsidRDefault="00784594" w:rsidP="00784594">
      <w:r>
        <w:t>records shall apply with respect to title policies issued on or after June 1, 2010.</w:t>
      </w:r>
    </w:p>
    <w:p w:rsidR="005D6C1D" w:rsidRDefault="005D6C1D" w:rsidP="00784594"/>
    <w:p w:rsidR="00784594" w:rsidRDefault="0008537D" w:rsidP="00784594">
      <w:r w:rsidRPr="0008537D">
        <w:rPr>
          <w:b/>
          <w:u w:val="single"/>
        </w:rPr>
        <w:t>Old</w:t>
      </w:r>
    </w:p>
    <w:p w:rsidR="005D6C1D" w:rsidRDefault="005D6C1D" w:rsidP="005D6C1D">
      <w:r>
        <w:t>13.14.4.10 ACCOUNTING PROCEDURES AND INTERNAL CONTROLS: A title insurer or title</w:t>
      </w:r>
    </w:p>
    <w:p w:rsidR="005D6C1D" w:rsidRDefault="005D6C1D" w:rsidP="005D6C1D">
      <w:r>
        <w:t>insurance agent shall, on a current basis and in accordance with accounting principles generally accepted in the</w:t>
      </w:r>
    </w:p>
    <w:p w:rsidR="005D6C1D" w:rsidRDefault="005D6C1D" w:rsidP="005D6C1D">
      <w:r>
        <w:t>United States of America:</w:t>
      </w:r>
    </w:p>
    <w:p w:rsidR="005D6C1D" w:rsidRDefault="005D6C1D" w:rsidP="005D6C1D">
      <w:r>
        <w:t>A. require each reconciliation to be approved by a manager, a supervisor, or, if neither of those</w:t>
      </w:r>
    </w:p>
    <w:p w:rsidR="005D6C1D" w:rsidRDefault="005D6C1D" w:rsidP="005D6C1D">
      <w:r>
        <w:t>managerial employees are available, another employee;</w:t>
      </w:r>
    </w:p>
    <w:p w:rsidR="005D6C1D" w:rsidRDefault="005D6C1D" w:rsidP="005D6C1D">
      <w:r>
        <w:t>B. require each reconciliation to be prepared by someone not associated with the receipt and</w:t>
      </w:r>
    </w:p>
    <w:p w:rsidR="005D6C1D" w:rsidRDefault="005D6C1D" w:rsidP="005D6C1D">
      <w:r>
        <w:t>disbursement function; where size does not permit this, a manager or owner shall review each reconciliation;</w:t>
      </w:r>
    </w:p>
    <w:p w:rsidR="005D6C1D" w:rsidRDefault="005D6C1D" w:rsidP="005D6C1D">
      <w:r>
        <w:t>C. require two signatures on all escrow checks; one signature must be that of a licensed agent or that</w:t>
      </w:r>
    </w:p>
    <w:p w:rsidR="005D6C1D" w:rsidRDefault="005D6C1D" w:rsidP="005D6C1D">
      <w:r>
        <w:t>of a person authorized by a licensed agent to sign escrow checks; this requirement is waived if an insurer or agent</w:t>
      </w:r>
    </w:p>
    <w:p w:rsidR="005D6C1D" w:rsidRDefault="005D6C1D" w:rsidP="005D6C1D">
      <w:r>
        <w:t>requires a manager, supervisor, or owner to review a list of monthly disbursements from escrow accounts; the</w:t>
      </w:r>
    </w:p>
    <w:p w:rsidR="005D6C1D" w:rsidRDefault="005D6C1D" w:rsidP="005D6C1D">
      <w:r>
        <w:t>manager, supervisor or owner must sign the list of monthly disbursements indicating his or her approval of the</w:t>
      </w:r>
    </w:p>
    <w:p w:rsidR="005D6C1D" w:rsidRDefault="005D6C1D" w:rsidP="005D6C1D">
      <w:r>
        <w:t>monthly disbursements;</w:t>
      </w:r>
    </w:p>
    <w:p w:rsidR="005D6C1D" w:rsidRDefault="005D6C1D" w:rsidP="005D6C1D">
      <w:r>
        <w:t>D. assign each escrow file a unique number; name identification is not acceptable;</w:t>
      </w:r>
    </w:p>
    <w:p w:rsidR="005D6C1D" w:rsidRDefault="005D6C1D" w:rsidP="005D6C1D">
      <w:r>
        <w:t>E. thoroughly investigate escrow accounts open for longer than six months and only allow</w:t>
      </w:r>
    </w:p>
    <w:p w:rsidR="005D6C1D" w:rsidRDefault="005D6C1D" w:rsidP="005D6C1D">
      <w:r>
        <w:t>disbursements from these accounts with management approval;</w:t>
      </w:r>
    </w:p>
    <w:p w:rsidR="005D6C1D" w:rsidRDefault="005D6C1D" w:rsidP="005D6C1D">
      <w:r>
        <w:t>F. remove the signature blocks from voided checks or otherwise render them ineffective;</w:t>
      </w:r>
    </w:p>
    <w:p w:rsidR="005D6C1D" w:rsidRDefault="005D6C1D" w:rsidP="005D6C1D">
      <w:r>
        <w:t>G. require management approval for any transfers of funds between escrow files or escrow accounts</w:t>
      </w:r>
    </w:p>
    <w:p w:rsidR="005D6C1D" w:rsidRDefault="005D6C1D" w:rsidP="005D6C1D">
      <w:r>
        <w:t>and document transfers between escrow files or accounts in both files;</w:t>
      </w:r>
    </w:p>
    <w:p w:rsidR="005D6C1D" w:rsidRDefault="005D6C1D" w:rsidP="005D6C1D">
      <w:r>
        <w:t>H. notify the seller by written notice deposited in the mail and addressed to the seller’s address as</w:t>
      </w:r>
    </w:p>
    <w:p w:rsidR="005D6C1D" w:rsidRDefault="005D6C1D" w:rsidP="005D6C1D">
      <w:r>
        <w:t>shown in the escrow file within seven (7) business days after an earnest money check deposited in the account is</w:t>
      </w:r>
    </w:p>
    <w:p w:rsidR="005D6C1D" w:rsidRDefault="005D6C1D" w:rsidP="005D6C1D">
      <w:r>
        <w:t>returned by the financial institution to the insurer or agent due to insufficient funds, unless the check is replaced by</w:t>
      </w:r>
    </w:p>
    <w:p w:rsidR="005D6C1D" w:rsidRDefault="005D6C1D" w:rsidP="005D6C1D">
      <w:r>
        <w:t>collected funds within the seven-day time period; the insurer or agent shall retain copies of written notices;</w:t>
      </w:r>
    </w:p>
    <w:p w:rsidR="005D6C1D" w:rsidRDefault="005D6C1D" w:rsidP="005D6C1D">
      <w:r>
        <w:t>I. display related escrow file numbers directly on all escrow checks and deposit tickets to provide a</w:t>
      </w:r>
    </w:p>
    <w:p w:rsidR="005D6C1D" w:rsidRDefault="005D6C1D" w:rsidP="005D6C1D">
      <w:r>
        <w:t>clear and direct connection between the document and the related escrow file;</w:t>
      </w:r>
    </w:p>
    <w:p w:rsidR="005D6C1D" w:rsidRDefault="005D6C1D" w:rsidP="005D6C1D">
      <w:r>
        <w:t>J. maintain in each escrow file a complete, current disbursement sheet that lists the date, source and</w:t>
      </w:r>
    </w:p>
    <w:p w:rsidR="005D6C1D" w:rsidRDefault="005D6C1D" w:rsidP="005D6C1D">
      <w:r>
        <w:t>type of all receipts; date, check number, item description, payee and amount of all checks; date, amount and type of</w:t>
      </w:r>
    </w:p>
    <w:p w:rsidR="005D6C1D" w:rsidRDefault="005D6C1D" w:rsidP="005D6C1D">
      <w:r>
        <w:t>any other disbursements (i.e.; outgoing wire-transfers) and any remaining balance; voided checks that have been</w:t>
      </w:r>
    </w:p>
    <w:p w:rsidR="005D6C1D" w:rsidRDefault="005D6C1D" w:rsidP="005D6C1D">
      <w:r>
        <w:t>canceled where funds have been credited back to the account shall be shown on the disbursement sheet;</w:t>
      </w:r>
    </w:p>
    <w:p w:rsidR="005D6C1D" w:rsidRDefault="005D6C1D" w:rsidP="005D6C1D">
      <w:r>
        <w:t>K. keep invoices substantiating, or sufficient evidence to support, all disbursements in the escrow</w:t>
      </w:r>
    </w:p>
    <w:p w:rsidR="005D6C1D" w:rsidRDefault="005D6C1D" w:rsidP="005D6C1D">
      <w:r>
        <w:t>files;</w:t>
      </w:r>
    </w:p>
    <w:p w:rsidR="005D6C1D" w:rsidRDefault="005D6C1D" w:rsidP="005D6C1D">
      <w:r>
        <w:t>L. require reimbursement of all escrow receivables and other shortages by the appropriate party or</w:t>
      </w:r>
    </w:p>
    <w:p w:rsidR="005D6C1D" w:rsidRDefault="005D6C1D" w:rsidP="005D6C1D">
      <w:r>
        <w:t>from the title insurer’s or title agent’s operating account within thirty (30) days from the closing date of the bank</w:t>
      </w:r>
    </w:p>
    <w:p w:rsidR="005D6C1D" w:rsidRDefault="005D6C1D" w:rsidP="005D6C1D">
      <w:r>
        <w:t>statement of the account that reflects the transaction creating the escrow receivable or shortage;</w:t>
      </w:r>
    </w:p>
    <w:p w:rsidR="005D6C1D" w:rsidRDefault="005D6C1D" w:rsidP="005D6C1D">
      <w:r>
        <w:t>M. if a settlement statement requires changes, prepare a new statement or have all parties affected by</w:t>
      </w:r>
    </w:p>
    <w:p w:rsidR="005D6C1D" w:rsidRDefault="005D6C1D" w:rsidP="005D6C1D">
      <w:r>
        <w:t>the changes initial pen and ink changes, or maintain sufficient evidence to support the changes in the escrow file;</w:t>
      </w:r>
    </w:p>
    <w:p w:rsidR="005D6C1D" w:rsidRDefault="005D6C1D" w:rsidP="005D6C1D">
      <w:r>
        <w:t>N. issue a signed, pre-numbered receipt for any escrow funds received in cash; and</w:t>
      </w:r>
    </w:p>
    <w:p w:rsidR="005D6C1D" w:rsidRDefault="005D6C1D" w:rsidP="005D6C1D">
      <w:r>
        <w:t>O. if a bank does not return actual cancelled checks with bank statements, then copies of all checks</w:t>
      </w:r>
    </w:p>
    <w:p w:rsidR="005D6C1D" w:rsidRDefault="005D6C1D" w:rsidP="005D6C1D">
      <w:r>
        <w:t>must be available in agent’s records, or the agent must obtain a signed acknowledgment from the bank that copies of</w:t>
      </w:r>
    </w:p>
    <w:p w:rsidR="005D6C1D" w:rsidRDefault="005D6C1D" w:rsidP="005D6C1D">
      <w:r>
        <w:t>checks will be provided upon request and will meet the following criteria:</w:t>
      </w:r>
    </w:p>
    <w:p w:rsidR="005D6C1D" w:rsidRDefault="005D6C1D" w:rsidP="005D6C1D">
      <w:r>
        <w:t>(1) copies of checks must be clearly legible;</w:t>
      </w:r>
    </w:p>
    <w:p w:rsidR="005D6C1D" w:rsidRDefault="005D6C1D" w:rsidP="005D6C1D">
      <w:r>
        <w:t>(2) both sides of every check will be copied so that endorsements can be verified; and</w:t>
      </w:r>
    </w:p>
    <w:p w:rsidR="005D6C1D" w:rsidRDefault="005D6C1D" w:rsidP="005D6C1D">
      <w:r>
        <w:t>(3) front and back images of the checks will be copied and provided in a manner that makes</w:t>
      </w:r>
    </w:p>
    <w:p w:rsidR="005D6C1D" w:rsidRDefault="005D6C1D" w:rsidP="005D6C1D">
      <w:r>
        <w:t>it clear they belong together.</w:t>
      </w:r>
    </w:p>
    <w:p w:rsidR="005D6C1D" w:rsidRDefault="005D6C1D" w:rsidP="005D6C1D"/>
    <w:p w:rsidR="005D6C1D" w:rsidRDefault="0008537D" w:rsidP="005D6C1D">
      <w:r w:rsidRPr="0008537D">
        <w:rPr>
          <w:b/>
          <w:u w:val="single"/>
        </w:rPr>
        <w:t>New</w:t>
      </w:r>
    </w:p>
    <w:p w:rsidR="00784594" w:rsidRDefault="00784594" w:rsidP="00784594">
      <w:r>
        <w:t>13.14.4.11 ANNUA</w:t>
      </w:r>
      <w:r w:rsidR="00CC641D">
        <w:t>L</w:t>
      </w:r>
      <w:r>
        <w:t xml:space="preserve"> ESCROW COMPLIANCE PROCEDURES:</w:t>
      </w:r>
    </w:p>
    <w:p w:rsidR="00784594" w:rsidRDefault="00784594" w:rsidP="00784594">
      <w:r>
        <w:t>A. Title insurers and agencies shall, at t</w:t>
      </w:r>
      <w:r w:rsidR="001375C8">
        <w:t>h</w:t>
      </w:r>
      <w:r>
        <w:t>eir own expense, engage an independent certified public</w:t>
      </w:r>
    </w:p>
    <w:p w:rsidR="00784594" w:rsidRDefault="00784594" w:rsidP="00784594">
      <w:r>
        <w:t>accountant to ce</w:t>
      </w:r>
      <w:r w:rsidR="001375C8">
        <w:t>r</w:t>
      </w:r>
      <w:r>
        <w:t>ify the procedures required by OSI. Title insurers and agencies s</w:t>
      </w:r>
      <w:r w:rsidR="001375C8">
        <w:t>h</w:t>
      </w:r>
      <w:r>
        <w:t>all require the ce</w:t>
      </w:r>
      <w:r w:rsidR="001375C8">
        <w:t>rt</w:t>
      </w:r>
      <w:r>
        <w:t>ified public</w:t>
      </w:r>
    </w:p>
    <w:p w:rsidR="00784594" w:rsidRDefault="00784594" w:rsidP="00784594">
      <w:r>
        <w:t>accountant to follow and comply with all requirements of any order of OSI relating to the perfo</w:t>
      </w:r>
      <w:r w:rsidR="001375C8">
        <w:t>rm</w:t>
      </w:r>
      <w:r>
        <w:t>ances of escrow</w:t>
      </w:r>
    </w:p>
    <w:p w:rsidR="00784594" w:rsidRDefault="00784594" w:rsidP="00784594">
      <w:r>
        <w:t>duties as set out in these rules.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>B. The certified p</w:t>
      </w:r>
      <w:r w:rsidR="005D6C1D">
        <w:rPr>
          <w:b/>
        </w:rPr>
        <w:t>u</w:t>
      </w:r>
      <w:r w:rsidRPr="005D6C1D">
        <w:rPr>
          <w:b/>
        </w:rPr>
        <w:t>blic accountant shall be licensed and in good standing.</w:t>
      </w:r>
    </w:p>
    <w:p w:rsidR="00784594" w:rsidRDefault="00784594" w:rsidP="00784594"/>
    <w:p w:rsidR="005D6C1D" w:rsidRDefault="0008537D" w:rsidP="00784594">
      <w:r w:rsidRPr="0008537D">
        <w:rPr>
          <w:b/>
          <w:u w:val="single"/>
        </w:rPr>
        <w:t>Old</w:t>
      </w:r>
    </w:p>
    <w:p w:rsidR="005D6C1D" w:rsidRDefault="005D6C1D" w:rsidP="005D6C1D">
      <w:r>
        <w:t>13.14.4.11 INDEPENDENT ACCOUNTANT’S ANNUAL ESCROW COMPLIANCE PROCEDURES:</w:t>
      </w:r>
    </w:p>
    <w:p w:rsidR="005D6C1D" w:rsidRDefault="005D6C1D" w:rsidP="005D6C1D">
      <w:r>
        <w:t>Title insurers and title insurance agents shall, at their own expense, have an independent certified public accountant</w:t>
      </w:r>
    </w:p>
    <w:p w:rsidR="005D6C1D" w:rsidRDefault="005D6C1D" w:rsidP="005D6C1D">
      <w:r>
        <w:t>perform the procedures in this section.</w:t>
      </w:r>
    </w:p>
    <w:p w:rsidR="005D6C1D" w:rsidRDefault="005D6C1D" w:rsidP="005D6C1D">
      <w:r>
        <w:t>A. Minimum standards.</w:t>
      </w:r>
    </w:p>
    <w:p w:rsidR="005D6C1D" w:rsidRDefault="005D6C1D" w:rsidP="005D6C1D">
      <w:r>
        <w:t>(1) The accountant shall perform the agreed-upon procedures to determine whether the title</w:t>
      </w:r>
    </w:p>
    <w:p w:rsidR="005D6C1D" w:rsidRDefault="005D6C1D" w:rsidP="005D6C1D">
      <w:r>
        <w:t>insurer or title agent maintains adequate escrow books and records and whether the title insurer or title agent is in</w:t>
      </w:r>
    </w:p>
    <w:p w:rsidR="005D6C1D" w:rsidRDefault="005D6C1D" w:rsidP="005D6C1D">
      <w:r>
        <w:t>compliance with the requirements of 59A-12-22 and 59A-30-4 NMSA 1978 and this rule. The accountant shall</w:t>
      </w:r>
    </w:p>
    <w:p w:rsidR="005D6C1D" w:rsidRDefault="005D6C1D" w:rsidP="005D6C1D">
      <w:r>
        <w:t>perform the agreed-upon procedures in accordance with attestation standards established by the American institute</w:t>
      </w:r>
    </w:p>
    <w:p w:rsidR="005D6C1D" w:rsidRDefault="005D6C1D" w:rsidP="005D6C1D">
      <w:r>
        <w:t>of certified public accountants and the requirements of this section.</w:t>
      </w:r>
    </w:p>
    <w:p w:rsidR="005D6C1D" w:rsidRDefault="005D6C1D" w:rsidP="005D6C1D">
      <w:r>
        <w:t>(2) The accountant may use sampling procedures to examine the contents of escrow files.</w:t>
      </w:r>
    </w:p>
    <w:p w:rsidR="005D6C1D" w:rsidRDefault="005D6C1D" w:rsidP="005D6C1D">
      <w:r>
        <w:t>Based on the results of the examination of the sample, the accountant shall determine the number of files to be</w:t>
      </w:r>
    </w:p>
    <w:p w:rsidR="005D6C1D" w:rsidRDefault="005D6C1D" w:rsidP="005D6C1D">
      <w:r>
        <w:t>examined and the appropriate degree of detail to be used.</w:t>
      </w:r>
    </w:p>
    <w:p w:rsidR="005D6C1D" w:rsidRDefault="005D6C1D" w:rsidP="005D6C1D">
      <w:r>
        <w:t>(3) The accountant shall confirm individual escrow funds, accounts where funds have not</w:t>
      </w:r>
    </w:p>
    <w:p w:rsidR="005D6C1D" w:rsidRDefault="005D6C1D" w:rsidP="005D6C1D">
      <w:r>
        <w:t>been fully disbursed, and escrow bank accounts. Since complete confirmation of all escrow accounts would be</w:t>
      </w:r>
    </w:p>
    <w:p w:rsidR="005D6C1D" w:rsidRDefault="005D6C1D" w:rsidP="005D6C1D">
      <w:r>
        <w:t>impractical, the accountant may adopt a spot-check system of confirmations, consider evidence generated by the title</w:t>
      </w:r>
    </w:p>
    <w:p w:rsidR="005D6C1D" w:rsidRDefault="005D6C1D" w:rsidP="005D6C1D">
      <w:r>
        <w:t>insurer or title agent, and use his or her judgment in accordance with sound attestation and auditing practices to</w:t>
      </w:r>
    </w:p>
    <w:p w:rsidR="005D6C1D" w:rsidRDefault="005D6C1D" w:rsidP="005D6C1D">
      <w:r>
        <w:t>determine the extent to which confirmations are needed. Although positive confirmations and specific replies are</w:t>
      </w:r>
    </w:p>
    <w:p w:rsidR="005D6C1D" w:rsidRDefault="005D6C1D" w:rsidP="005D6C1D">
      <w:r>
        <w:t>desirable, the accountant may use negative confirmations if, in the accountant’s judgment, the circumstances</w:t>
      </w:r>
    </w:p>
    <w:p w:rsidR="005D6C1D" w:rsidRDefault="005D6C1D" w:rsidP="005D6C1D">
      <w:r>
        <w:t>warrant.</w:t>
      </w:r>
    </w:p>
    <w:p w:rsidR="005D6C1D" w:rsidRDefault="005D6C1D" w:rsidP="005D6C1D">
      <w:r>
        <w:t>B. Instructions. The accountant shall:</w:t>
      </w:r>
    </w:p>
    <w:p w:rsidR="005D6C1D" w:rsidRDefault="005D6C1D" w:rsidP="005D6C1D">
      <w:r>
        <w:t>(1) determine that available funds (as defined in Subsection D of 13.14.1.7 NMAC) for a</w:t>
      </w:r>
    </w:p>
    <w:p w:rsidR="005D6C1D" w:rsidRDefault="005D6C1D" w:rsidP="005D6C1D">
      <w:r>
        <w:t>transaction are received and deposited before any disbursements are made in accordance with 59A-30-5.1 NMSA</w:t>
      </w:r>
    </w:p>
    <w:p w:rsidR="005D6C1D" w:rsidRDefault="005D6C1D" w:rsidP="005D6C1D">
      <w:r>
        <w:t>1978;</w:t>
      </w:r>
    </w:p>
    <w:p w:rsidR="005D6C1D" w:rsidRDefault="005D6C1D" w:rsidP="005D6C1D">
      <w:r>
        <w:t>(2) closely scrutinize funds which remain in an escrow account in a dormant condition for a</w:t>
      </w:r>
    </w:p>
    <w:p w:rsidR="005D6C1D" w:rsidRDefault="005D6C1D" w:rsidP="005D6C1D">
      <w:r>
        <w:t>long period of time;</w:t>
      </w:r>
    </w:p>
    <w:p w:rsidR="005D6C1D" w:rsidRDefault="005D6C1D" w:rsidP="005D6C1D">
      <w:r>
        <w:t>(a) title insurers and title agents must comply with the Uniform Unclaimed Property</w:t>
      </w:r>
    </w:p>
    <w:p w:rsidR="005D6C1D" w:rsidRDefault="005D6C1D" w:rsidP="005D6C1D">
      <w:r>
        <w:t>Act, 7-8A-1, et seq.;</w:t>
      </w:r>
    </w:p>
    <w:p w:rsidR="005D6C1D" w:rsidRDefault="005D6C1D" w:rsidP="005D6C1D">
      <w:r>
        <w:t>(b) all credit balances open for three (3) years or longer as of December 31 of the</w:t>
      </w:r>
    </w:p>
    <w:p w:rsidR="005D6C1D" w:rsidRDefault="005D6C1D" w:rsidP="005D6C1D">
      <w:r>
        <w:t>year in question must be explained in detail on schedule B;</w:t>
      </w:r>
    </w:p>
    <w:p w:rsidR="005D6C1D" w:rsidRDefault="005D6C1D" w:rsidP="005D6C1D">
      <w:r>
        <w:t>(3) carefully examine checks written from an escrow account to the agency’s operating</w:t>
      </w:r>
    </w:p>
    <w:p w:rsidR="005D6C1D" w:rsidRDefault="005D6C1D" w:rsidP="005D6C1D">
      <w:r>
        <w:t>account or to another escrow account, especially if the checks appear to be disbursements for a purpose other than</w:t>
      </w:r>
    </w:p>
    <w:p w:rsidR="005D6C1D" w:rsidRDefault="005D6C1D" w:rsidP="005D6C1D">
      <w:r>
        <w:t>normal charges to a specific escrow;</w:t>
      </w:r>
    </w:p>
    <w:p w:rsidR="005D6C1D" w:rsidRDefault="005D6C1D" w:rsidP="005D6C1D">
      <w:r>
        <w:t>(a) transfer of funds from one account to another is permissible providing both files</w:t>
      </w:r>
    </w:p>
    <w:p w:rsidR="005D6C1D" w:rsidRDefault="005D6C1D" w:rsidP="005D6C1D">
      <w:r>
        <w:t>contain proper authorization;</w:t>
      </w:r>
    </w:p>
    <w:p w:rsidR="005D6C1D" w:rsidRDefault="005D6C1D" w:rsidP="005D6C1D">
      <w:r>
        <w:t>(b) the accountant shall examine a judgmentally determined number of cancelled</w:t>
      </w:r>
    </w:p>
    <w:p w:rsidR="005D6C1D" w:rsidRDefault="005D6C1D" w:rsidP="005D6C1D">
      <w:r>
        <w:t>checks to determine properly authorized signatures, payees and endorsements;</w:t>
      </w:r>
    </w:p>
    <w:p w:rsidR="005D6C1D" w:rsidRDefault="005D6C1D" w:rsidP="005D6C1D">
      <w:r>
        <w:t>(4) itemize and thoroughly explain all escrow receivables in excess of two-hundred dollars</w:t>
      </w:r>
    </w:p>
    <w:p w:rsidR="005D6C1D" w:rsidRDefault="005D6C1D" w:rsidP="005D6C1D">
      <w:r>
        <w:t>($200.00) on schedule C and thoroughly explain any irregularities such as bank overdrafts on schedule D in light of</w:t>
      </w:r>
    </w:p>
    <w:p w:rsidR="005D6C1D" w:rsidRDefault="005D6C1D" w:rsidP="005D6C1D">
      <w:r>
        <w:t>the requirements of NMSA 1978, Sections 59A-12-22 and 59A-30-4;</w:t>
      </w:r>
    </w:p>
    <w:p w:rsidR="005D6C1D" w:rsidRDefault="005D6C1D" w:rsidP="005D6C1D">
      <w:r>
        <w:t>(5) determine that support for each disbursement is in the escrow file and that disbursements</w:t>
      </w:r>
    </w:p>
    <w:p w:rsidR="005D6C1D" w:rsidRDefault="005D6C1D" w:rsidP="005D6C1D">
      <w:r>
        <w:t>were made to logical payees;</w:t>
      </w:r>
    </w:p>
    <w:p w:rsidR="005D6C1D" w:rsidRDefault="005D6C1D" w:rsidP="005D6C1D">
      <w:r>
        <w:t>(a) if there are charges shown on the closing statement for overnight mail service,</w:t>
      </w:r>
    </w:p>
    <w:p w:rsidR="005D6C1D" w:rsidRDefault="005D6C1D" w:rsidP="005D6C1D">
      <w:r>
        <w:t>messenger service, copies of documents, recording fees or tax certificates, the accountant shall determine that these</w:t>
      </w:r>
    </w:p>
    <w:p w:rsidR="005D6C1D" w:rsidRDefault="005D6C1D" w:rsidP="005D6C1D">
      <w:r>
        <w:t>charges are actual charges or reasonable estimates of charges that must be made prior to closing;</w:t>
      </w:r>
    </w:p>
    <w:p w:rsidR="005D6C1D" w:rsidRDefault="005D6C1D" w:rsidP="005D6C1D">
      <w:r>
        <w:t>(b) if there is evidence of a prior lien in the escrow file, such as a payoff statement</w:t>
      </w:r>
    </w:p>
    <w:p w:rsidR="005D6C1D" w:rsidRDefault="005D6C1D" w:rsidP="005D6C1D">
      <w:r>
        <w:t>from a lending institution, the accountant shall determine that a check was written for the payoff of the loan and a</w:t>
      </w:r>
    </w:p>
    <w:p w:rsidR="005D6C1D" w:rsidRDefault="005D6C1D" w:rsidP="005D6C1D">
      <w:r>
        <w:t>release was received; the accountant shall determine if there is a closing statement in the file and if the entries on the</w:t>
      </w:r>
    </w:p>
    <w:p w:rsidR="005D6C1D" w:rsidRDefault="005D6C1D" w:rsidP="005D6C1D">
      <w:r>
        <w:t>closing statement can be traced to the escrow accounting records; the accountant shall determine if the insurer’s or</w:t>
      </w:r>
    </w:p>
    <w:p w:rsidR="005D6C1D" w:rsidRDefault="005D6C1D" w:rsidP="005D6C1D">
      <w:r>
        <w:t>agent’s records include copies of all invoices, receipt items and disbursement checks; and</w:t>
      </w:r>
    </w:p>
    <w:p w:rsidR="005D6C1D" w:rsidRDefault="005D6C1D" w:rsidP="005D6C1D">
      <w:r>
        <w:t>(6) inspect the monthly bank reconciliations on all escrow bank accounts to ensure</w:t>
      </w:r>
    </w:p>
    <w:p w:rsidR="005D6C1D" w:rsidRDefault="005D6C1D" w:rsidP="005D6C1D">
      <w:r>
        <w:t>compliance with the requirements of 13.14.4.9 NMAC.</w:t>
      </w:r>
    </w:p>
    <w:p w:rsidR="005D6C1D" w:rsidRDefault="005D6C1D" w:rsidP="005D6C1D">
      <w:r>
        <w:t>C. Required report forms. Insurers and agents shall require the independent accountant to use the</w:t>
      </w:r>
    </w:p>
    <w:p w:rsidR="005D6C1D" w:rsidRDefault="005D6C1D" w:rsidP="005D6C1D">
      <w:r>
        <w:t>report forms prescribed in 13.14.4.13, 13.14.4.14, 13.14.4.15, and 13.14.4.16 NMAC when filing their report on</w:t>
      </w:r>
    </w:p>
    <w:p w:rsidR="005D6C1D" w:rsidRDefault="005D6C1D" w:rsidP="005D6C1D">
      <w:r>
        <w:t>applying agreed-upon procedures; facsimiles of the required report forms may be used, but the formats must be</w:t>
      </w:r>
    </w:p>
    <w:p w:rsidR="005D6C1D" w:rsidRDefault="005D6C1D" w:rsidP="005D6C1D">
      <w:r>
        <w:t>identical to the required report forms. The report shall include:</w:t>
      </w:r>
    </w:p>
    <w:p w:rsidR="005D6C1D" w:rsidRDefault="005D6C1D" w:rsidP="005D6C1D">
      <w:r>
        <w:t>(1) schedule A: the form of opinion should be as set forth in schedule A unless circumstances</w:t>
      </w:r>
    </w:p>
    <w:p w:rsidR="005D6C1D" w:rsidRDefault="005D6C1D" w:rsidP="005D6C1D">
      <w:r>
        <w:t>dictate otherwise;</w:t>
      </w:r>
    </w:p>
    <w:p w:rsidR="005D6C1D" w:rsidRDefault="005D6C1D" w:rsidP="005D6C1D">
      <w:r>
        <w:t>(a) the opinion letter must be signed by an independent certified public accountant</w:t>
      </w:r>
    </w:p>
    <w:p w:rsidR="005D6C1D" w:rsidRDefault="005D6C1D" w:rsidP="005D6C1D">
      <w:r>
        <w:t>or by a firm composed of independent certified public accountants;</w:t>
      </w:r>
    </w:p>
    <w:p w:rsidR="005D6C1D" w:rsidRDefault="005D6C1D" w:rsidP="005D6C1D">
      <w:r>
        <w:t>(b) the firm name and address must be provided on schedule A;</w:t>
      </w:r>
    </w:p>
    <w:p w:rsidR="005D6C1D" w:rsidRDefault="005D6C1D" w:rsidP="005D6C1D">
      <w:r>
        <w:t>(2) schedule B:</w:t>
      </w:r>
    </w:p>
    <w:p w:rsidR="005D6C1D" w:rsidRDefault="005D6C1D" w:rsidP="005D6C1D">
      <w:r>
        <w:t>(a) schedule B requires detailed information regarding escrow files that have been</w:t>
      </w:r>
    </w:p>
    <w:p w:rsidR="005D6C1D" w:rsidRDefault="005D6C1D" w:rsidP="005D6C1D">
      <w:r>
        <w:t>open for three (3) years or longer, including the reason the file is still open, such as “disputed earnest money,”</w:t>
      </w:r>
    </w:p>
    <w:p w:rsidR="005D6C1D" w:rsidRDefault="005D6C1D" w:rsidP="005D6C1D">
      <w:r>
        <w:t>“funds escrowed for repairs,” “error at closing,” etc. and the status of the file - active or inactive;</w:t>
      </w:r>
    </w:p>
    <w:p w:rsidR="005D6C1D" w:rsidRDefault="005D6C1D" w:rsidP="005D6C1D">
      <w:r>
        <w:t>(b) if a file is inactive or has been dormant for more than three (3) years, the insurer</w:t>
      </w:r>
    </w:p>
    <w:p w:rsidR="005D6C1D" w:rsidRDefault="005D6C1D" w:rsidP="005D6C1D">
      <w:r>
        <w:t>or agent should consider clearing the file pursuant to the Unclaimed Property Act or through interpleader with the</w:t>
      </w:r>
    </w:p>
    <w:p w:rsidR="005D6C1D" w:rsidRDefault="005D6C1D" w:rsidP="005D6C1D">
      <w:r>
        <w:t>court;</w:t>
      </w:r>
    </w:p>
    <w:p w:rsidR="005D6C1D" w:rsidRDefault="005D6C1D" w:rsidP="005D6C1D">
      <w:r>
        <w:t>(c) individual escrow files with dormant balances of two-hundred dollars ($200.00)</w:t>
      </w:r>
    </w:p>
    <w:p w:rsidR="005D6C1D" w:rsidRDefault="005D6C1D" w:rsidP="005D6C1D">
      <w:r>
        <w:t>or less may be reported in the aggregate for each specific reason the balances remain in the files;</w:t>
      </w:r>
    </w:p>
    <w:p w:rsidR="005D6C1D" w:rsidRDefault="005D6C1D" w:rsidP="005D6C1D">
      <w:r>
        <w:t>(3) schedule C:</w:t>
      </w:r>
    </w:p>
    <w:p w:rsidR="005D6C1D" w:rsidRDefault="005D6C1D" w:rsidP="005D6C1D">
      <w:r>
        <w:t>(a) the accountant shall provide a detailed explanation of every debit balance or</w:t>
      </w:r>
    </w:p>
    <w:p w:rsidR="005D6C1D" w:rsidRDefault="005D6C1D" w:rsidP="005D6C1D">
      <w:r>
        <w:t>receivable in excess of two-hundred dollars ($200.00) occurring throughout the year, even if cleared before the</w:t>
      </w:r>
    </w:p>
    <w:p w:rsidR="005D6C1D" w:rsidRDefault="005D6C1D" w:rsidP="005D6C1D">
      <w:r>
        <w:t>year’s end; the explanation should include the date the shortages were created, the cause of the shortages, the date</w:t>
      </w:r>
    </w:p>
    <w:p w:rsidR="005D6C1D" w:rsidRDefault="005D6C1D" w:rsidP="005D6C1D">
      <w:r>
        <w:t>the shortages were cleared, and the method of clearance;</w:t>
      </w:r>
    </w:p>
    <w:p w:rsidR="005D6C1D" w:rsidRDefault="005D6C1D" w:rsidP="005D6C1D">
      <w:r>
        <w:t>(b) schedule C provides columns for debit balances to be carried forward under each</w:t>
      </w:r>
    </w:p>
    <w:p w:rsidR="005D6C1D" w:rsidRDefault="005D6C1D" w:rsidP="005D6C1D">
      <w:r>
        <w:t>month they remained open; debit balances up to and including two-hundred dollars ($200.00) should be included as</w:t>
      </w:r>
    </w:p>
    <w:p w:rsidR="005D6C1D" w:rsidRDefault="005D6C1D" w:rsidP="005D6C1D">
      <w:r>
        <w:t>a lump sum, without separate explanations;</w:t>
      </w:r>
    </w:p>
    <w:p w:rsidR="005D6C1D" w:rsidRDefault="005D6C1D" w:rsidP="005D6C1D">
      <w:r>
        <w:t>(4) schedule D:</w:t>
      </w:r>
    </w:p>
    <w:p w:rsidR="005D6C1D" w:rsidRDefault="005D6C1D" w:rsidP="005D6C1D">
      <w:r>
        <w:t>(a) Section A: the accountant shall provide detailed information regarding any</w:t>
      </w:r>
    </w:p>
    <w:p w:rsidR="005D6C1D" w:rsidRDefault="005D6C1D" w:rsidP="005D6C1D">
      <w:r>
        <w:t>overdrafts occurring during the fiscal year; the information should include the following: bank name and account</w:t>
      </w:r>
    </w:p>
    <w:p w:rsidR="005D6C1D" w:rsidRDefault="005D6C1D" w:rsidP="005D6C1D">
      <w:r>
        <w:t>number, related escrow file number, amount of overdraft, dates of origin and clearance, and an explanation that</w:t>
      </w:r>
    </w:p>
    <w:p w:rsidR="005D6C1D" w:rsidRDefault="005D6C1D" w:rsidP="005D6C1D">
      <w:r>
        <w:t>includes the method of disposition; if an overdraft situation was caused by an escrow receivable that has already</w:t>
      </w:r>
    </w:p>
    <w:p w:rsidR="005D6C1D" w:rsidRDefault="005D6C1D" w:rsidP="005D6C1D">
      <w:r>
        <w:t>been reported in schedule C, the accountant shall make reference to this explanation;</w:t>
      </w:r>
    </w:p>
    <w:p w:rsidR="005D6C1D" w:rsidRDefault="005D6C1D" w:rsidP="005D6C1D">
      <w:r>
        <w:t>(b) Section B: the accountant shall provide a complete explanation of any</w:t>
      </w:r>
    </w:p>
    <w:p w:rsidR="005D6C1D" w:rsidRDefault="005D6C1D" w:rsidP="005D6C1D">
      <w:r>
        <w:t>irregularity discovered during the course of applying the agreed-upon procedures that has not been explained</w:t>
      </w:r>
    </w:p>
    <w:p w:rsidR="005D6C1D" w:rsidRDefault="005D6C1D" w:rsidP="005D6C1D">
      <w:r>
        <w:t>elsewhere in the report.</w:t>
      </w:r>
    </w:p>
    <w:p w:rsidR="005D6C1D" w:rsidRDefault="005D6C1D" w:rsidP="005D6C1D">
      <w:r>
        <w:t>D. Negative reports. All reports or exhibits reflecting no activity shall be filed and noted as “none.”</w:t>
      </w:r>
    </w:p>
    <w:p w:rsidR="005D6C1D" w:rsidRDefault="005D6C1D" w:rsidP="005D6C1D">
      <w:r>
        <w:t>E. Filing reports. The accountant shall provide the title insurer or title agent with an adequate</w:t>
      </w:r>
    </w:p>
    <w:p w:rsidR="005D6C1D" w:rsidRDefault="005D6C1D" w:rsidP="005D6C1D">
      <w:r>
        <w:t>number of reports in sufficient time to allow the insurer or agent to review them and mail copies with cover letters to</w:t>
      </w:r>
    </w:p>
    <w:p w:rsidR="005D6C1D" w:rsidRDefault="005D6C1D" w:rsidP="005D6C1D">
      <w:r>
        <w:t>the title insurance bureau, by certified mail, within 180 days of the fiscal year end. In addition, each agent shall</w:t>
      </w:r>
    </w:p>
    <w:p w:rsidR="005D6C1D" w:rsidRDefault="005D6C1D" w:rsidP="005D6C1D">
      <w:r>
        <w:t>simultaneously mail, by certified mail, a copy of the report to each insurer that the agent represents. The title</w:t>
      </w:r>
    </w:p>
    <w:p w:rsidR="005D6C1D" w:rsidRDefault="005D6C1D" w:rsidP="005D6C1D">
      <w:r>
        <w:t>insurance bureau will not grant filing extensions.</w:t>
      </w:r>
    </w:p>
    <w:p w:rsidR="005D6C1D" w:rsidRDefault="005D6C1D" w:rsidP="005D6C1D"/>
    <w:p w:rsidR="005D6C1D" w:rsidRDefault="0008537D" w:rsidP="00784594">
      <w:r w:rsidRPr="0008537D">
        <w:rPr>
          <w:b/>
          <w:u w:val="single"/>
        </w:rPr>
        <w:t>New</w:t>
      </w:r>
    </w:p>
    <w:p w:rsidR="00784594" w:rsidRDefault="00784594" w:rsidP="00784594">
      <w:r>
        <w:t>13.14.4.12 NOTICE TO OSI:</w:t>
      </w:r>
    </w:p>
    <w:p w:rsidR="00784594" w:rsidRPr="005D6C1D" w:rsidRDefault="00784594" w:rsidP="00784594">
      <w:pPr>
        <w:rPr>
          <w:b/>
        </w:rPr>
      </w:pPr>
      <w:r>
        <w:t>A. A title insurer, agency or title insurance agent, w</w:t>
      </w:r>
      <w:r w:rsidR="001375C8">
        <w:t>h</w:t>
      </w:r>
      <w:r>
        <w:t xml:space="preserve">o discovers any of the following, </w:t>
      </w:r>
      <w:r w:rsidRPr="005D6C1D">
        <w:rPr>
          <w:b/>
        </w:rPr>
        <w:t>shall provide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>notice to OSI within five days of: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>(1) notice of suit in any civil or criminal action against the title insurer, title insurance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>agency, or title insurance agent involving any alleged misconduct or liability of the title insurer, title insurance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 xml:space="preserve">agency, or title insurance agent </w:t>
      </w:r>
      <w:r w:rsidR="00AB70A4" w:rsidRPr="005D6C1D">
        <w:rPr>
          <w:b/>
        </w:rPr>
        <w:t>concerning</w:t>
      </w:r>
      <w:r w:rsidRPr="005D6C1D">
        <w:rPr>
          <w:b/>
        </w:rPr>
        <w:t xml:space="preserve"> a New Mexico escrow; or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>(2) any discip</w:t>
      </w:r>
      <w:r w:rsidR="001375C8">
        <w:rPr>
          <w:b/>
        </w:rPr>
        <w:t>li</w:t>
      </w:r>
      <w:r w:rsidRPr="005D6C1D">
        <w:rPr>
          <w:b/>
        </w:rPr>
        <w:t>na</w:t>
      </w:r>
      <w:r w:rsidR="001375C8">
        <w:rPr>
          <w:b/>
        </w:rPr>
        <w:t>r</w:t>
      </w:r>
      <w:r w:rsidRPr="005D6C1D">
        <w:rPr>
          <w:b/>
        </w:rPr>
        <w:t>y action taken by the discip</w:t>
      </w:r>
      <w:r w:rsidR="001375C8">
        <w:rPr>
          <w:b/>
        </w:rPr>
        <w:t>li</w:t>
      </w:r>
      <w:r w:rsidRPr="005D6C1D">
        <w:rPr>
          <w:b/>
        </w:rPr>
        <w:t>na</w:t>
      </w:r>
      <w:r w:rsidR="001375C8">
        <w:rPr>
          <w:b/>
        </w:rPr>
        <w:t>r</w:t>
      </w:r>
      <w:r w:rsidRPr="005D6C1D">
        <w:rPr>
          <w:b/>
        </w:rPr>
        <w:t>y board or by the supreme court of New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>Mexico involving misconduct concerning an escrow by a title insurer or title insurance agent who is a licensed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>atto</w:t>
      </w:r>
      <w:r w:rsidR="001375C8">
        <w:rPr>
          <w:b/>
        </w:rPr>
        <w:t>r</w:t>
      </w:r>
      <w:r w:rsidRPr="005D6C1D">
        <w:rPr>
          <w:b/>
        </w:rPr>
        <w:t>ney.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>B. A title insurer, agency or title insurance agent, who discovers t</w:t>
      </w:r>
      <w:r w:rsidR="001375C8">
        <w:rPr>
          <w:b/>
        </w:rPr>
        <w:t>h</w:t>
      </w:r>
      <w:r w:rsidRPr="005D6C1D">
        <w:rPr>
          <w:b/>
        </w:rPr>
        <w:t>eft or fraud of an escrow account,</w:t>
      </w:r>
    </w:p>
    <w:p w:rsidR="00784594" w:rsidRPr="005D6C1D" w:rsidRDefault="00784594" w:rsidP="00784594">
      <w:pPr>
        <w:rPr>
          <w:b/>
        </w:rPr>
      </w:pPr>
      <w:r w:rsidRPr="005D6C1D">
        <w:rPr>
          <w:b/>
        </w:rPr>
        <w:t>s</w:t>
      </w:r>
      <w:r w:rsidR="001375C8">
        <w:rPr>
          <w:b/>
        </w:rPr>
        <w:t>h</w:t>
      </w:r>
      <w:r w:rsidRPr="005D6C1D">
        <w:rPr>
          <w:b/>
        </w:rPr>
        <w:t xml:space="preserve">all notify OSI within two days of </w:t>
      </w:r>
      <w:r w:rsidR="00AB70A4" w:rsidRPr="005D6C1D">
        <w:rPr>
          <w:b/>
        </w:rPr>
        <w:t>discovery</w:t>
      </w:r>
      <w:r w:rsidRPr="005D6C1D">
        <w:rPr>
          <w:b/>
        </w:rPr>
        <w:t>.</w:t>
      </w:r>
    </w:p>
    <w:p w:rsidR="00784594" w:rsidRDefault="00784594" w:rsidP="00784594"/>
    <w:p w:rsidR="00784594" w:rsidRDefault="0008537D" w:rsidP="00784594">
      <w:r w:rsidRPr="0008537D">
        <w:rPr>
          <w:b/>
          <w:u w:val="single"/>
        </w:rPr>
        <w:t>Old</w:t>
      </w:r>
    </w:p>
    <w:p w:rsidR="005D6C1D" w:rsidRDefault="005D6C1D" w:rsidP="005D6C1D">
      <w:r>
        <w:t>13.14.4.12 NOTICE TO THE SUPERINTENDENT:</w:t>
      </w:r>
    </w:p>
    <w:p w:rsidR="005D6C1D" w:rsidRDefault="005D6C1D" w:rsidP="005D6C1D">
      <w:r>
        <w:t>A. A title insurer or title insurance agent shall notify the superintendent of:</w:t>
      </w:r>
    </w:p>
    <w:p w:rsidR="005D6C1D" w:rsidRDefault="005D6C1D" w:rsidP="005D6C1D">
      <w:r>
        <w:t>(1) the entry of a judgment in any civil action against the title insurer or title insurance agent</w:t>
      </w:r>
    </w:p>
    <w:p w:rsidR="005D6C1D" w:rsidRDefault="005D6C1D" w:rsidP="005D6C1D">
      <w:r>
        <w:t>involving the misconduct or liability of the title insurer or title insurance agent concerning an escrow;</w:t>
      </w:r>
    </w:p>
    <w:p w:rsidR="005D6C1D" w:rsidRDefault="005D6C1D" w:rsidP="005D6C1D">
      <w:r>
        <w:t>(2) the entry of a judgment in any civil action against an owner, officer, director, partner, or</w:t>
      </w:r>
    </w:p>
    <w:p w:rsidR="005D6C1D" w:rsidRDefault="005D6C1D" w:rsidP="005D6C1D">
      <w:r>
        <w:t>employee of the title insurer or title insurance agent involving the misconduct or liability of the owner, officer,</w:t>
      </w:r>
    </w:p>
    <w:p w:rsidR="005D6C1D" w:rsidRDefault="005D6C1D" w:rsidP="005D6C1D">
      <w:r>
        <w:t>director, partner, or employee concerning an escrow handled by the title insurer or title insurance agent;</w:t>
      </w:r>
    </w:p>
    <w:p w:rsidR="005D6C1D" w:rsidRDefault="005D6C1D" w:rsidP="005D6C1D">
      <w:r>
        <w:t>13.14.4 NMAC 5</w:t>
      </w:r>
    </w:p>
    <w:p w:rsidR="005D6C1D" w:rsidRDefault="005D6C1D" w:rsidP="005D6C1D">
      <w:r>
        <w:t>(3) the entry of a judgment of conviction in any criminal proceeding involving the</w:t>
      </w:r>
    </w:p>
    <w:p w:rsidR="005D6C1D" w:rsidRDefault="005D6C1D" w:rsidP="005D6C1D">
      <w:r>
        <w:t>misconduct of the title insurer or title insurance agent or of any owner, officer, director, partner, or employee of the</w:t>
      </w:r>
    </w:p>
    <w:p w:rsidR="005D6C1D" w:rsidRDefault="005D6C1D" w:rsidP="005D6C1D">
      <w:r>
        <w:t>title insurer or title insurance agent concerning an escrow handled by the title insurer or title insurance agent; and</w:t>
      </w:r>
    </w:p>
    <w:p w:rsidR="005D6C1D" w:rsidRDefault="005D6C1D" w:rsidP="005D6C1D">
      <w:r>
        <w:t>(4) any disciplinary action taken by the disciplinary board or the supreme court of New</w:t>
      </w:r>
    </w:p>
    <w:p w:rsidR="005D6C1D" w:rsidRDefault="005D6C1D" w:rsidP="005D6C1D">
      <w:r>
        <w:t>Mexico involving misconduct concerning an escrow by a title insurer or title insurance agent who is a licensed</w:t>
      </w:r>
    </w:p>
    <w:p w:rsidR="005D6C1D" w:rsidRDefault="005D6C1D" w:rsidP="005D6C1D">
      <w:r>
        <w:t>attorney.</w:t>
      </w:r>
    </w:p>
    <w:p w:rsidR="005D6C1D" w:rsidRDefault="005D6C1D" w:rsidP="005D6C1D">
      <w:r>
        <w:t>B. Title insurers and title insurance agents who have actual knowledge of judgments entered or</w:t>
      </w:r>
    </w:p>
    <w:p w:rsidR="005D6C1D" w:rsidRDefault="005D6C1D" w:rsidP="005D6C1D">
      <w:r>
        <w:t>disciplinary actions taken after January 1, 2001, shall be required to notify the superintendent within ten (10) days</w:t>
      </w:r>
    </w:p>
    <w:p w:rsidR="005D6C1D" w:rsidRDefault="005D6C1D" w:rsidP="005D6C1D">
      <w:r>
        <w:t>after the date judgment is entered or disciplinary action taken, or within ten (10) days after acquiring actual</w:t>
      </w:r>
    </w:p>
    <w:p w:rsidR="005D6C1D" w:rsidRDefault="005D6C1D" w:rsidP="005D6C1D">
      <w:r>
        <w:t>knowledge thereof, whichever is later, by filing a written notice, which includes the names of the parties to the</w:t>
      </w:r>
    </w:p>
    <w:p w:rsidR="005D6C1D" w:rsidRDefault="005D6C1D" w:rsidP="005D6C1D">
      <w:r>
        <w:t>escrow, a brief description of the escrow, and a copy of the judgment entered or disciplinary action taken.</w:t>
      </w:r>
    </w:p>
    <w:p w:rsidR="005D6C1D" w:rsidRDefault="005D6C1D" w:rsidP="005D6C1D">
      <w:r>
        <w:t>C. If a judgment or disciplinary action is appealed, each subsequent decision of an appellate court</w:t>
      </w:r>
    </w:p>
    <w:p w:rsidR="005D6C1D" w:rsidRDefault="005D6C1D" w:rsidP="005D6C1D">
      <w:r>
        <w:t>shall be subject to the notice requirements of this section.</w:t>
      </w:r>
    </w:p>
    <w:p w:rsidR="005D6C1D" w:rsidRDefault="005D6C1D" w:rsidP="005D6C1D">
      <w:r>
        <w:t>D. If a title insurer or title insurance agent detects a defalcation regarding its escrow funds, the insurer</w:t>
      </w:r>
    </w:p>
    <w:p w:rsidR="005D6C1D" w:rsidRDefault="005D6C1D" w:rsidP="005D6C1D">
      <w:r>
        <w:t>or agent must file the following notice with the superintendent within forty-five (45) days of the end of the month in</w:t>
      </w:r>
    </w:p>
    <w:p w:rsidR="005D6C1D" w:rsidRDefault="005D6C1D" w:rsidP="005D6C1D">
      <w:r>
        <w:t>which the defalcation is detected: “We have detected circumstances regarding our escrow funds that may warrant an</w:t>
      </w:r>
    </w:p>
    <w:p w:rsidR="005D6C1D" w:rsidRDefault="005D6C1D" w:rsidP="005D6C1D">
      <w:r>
        <w:t>investigation by the title insurance bureau. The amount of funds involved is believed to be $_____.”</w:t>
      </w:r>
    </w:p>
    <w:p w:rsidR="005D6C1D" w:rsidRDefault="005D6C1D" w:rsidP="005D6C1D"/>
    <w:p w:rsidR="005D6C1D" w:rsidRDefault="0008537D" w:rsidP="005D6C1D">
      <w:r w:rsidRPr="0008537D">
        <w:rPr>
          <w:b/>
          <w:u w:val="single"/>
        </w:rPr>
        <w:t>New</w:t>
      </w:r>
    </w:p>
    <w:p w:rsidR="005D6C1D" w:rsidRDefault="005D6C1D" w:rsidP="005D6C1D">
      <w:r>
        <w:t>13.14.5.13 PRO FORMA POLICIES: A pro fo</w:t>
      </w:r>
      <w:r w:rsidR="00AB70A4">
        <w:t>r</w:t>
      </w:r>
      <w:r>
        <w:t>ma policy may be issued only if the land is not one to four</w:t>
      </w:r>
    </w:p>
    <w:p w:rsidR="005D6C1D" w:rsidRDefault="005D6C1D" w:rsidP="005D6C1D">
      <w:r>
        <w:t xml:space="preserve">family residential </w:t>
      </w:r>
      <w:r w:rsidR="00AB70A4">
        <w:t>property</w:t>
      </w:r>
      <w:r>
        <w:t>. In suc</w:t>
      </w:r>
      <w:r w:rsidR="001375C8">
        <w:t>h</w:t>
      </w:r>
      <w:r>
        <w:t xml:space="preserve"> case, schedule A s</w:t>
      </w:r>
      <w:r w:rsidR="001375C8">
        <w:t>h</w:t>
      </w:r>
      <w:r>
        <w:t>all conspicuously state: "This is a pro fo</w:t>
      </w:r>
      <w:r w:rsidR="001375C8">
        <w:t>r</w:t>
      </w:r>
      <w:r>
        <w:t>ma policy</w:t>
      </w:r>
    </w:p>
    <w:p w:rsidR="005D6C1D" w:rsidRDefault="005D6C1D" w:rsidP="005D6C1D">
      <w:r>
        <w:t xml:space="preserve">furnished to or on behalf of the </w:t>
      </w:r>
      <w:r w:rsidR="00AB70A4">
        <w:t>party</w:t>
      </w:r>
      <w:r>
        <w:t xml:space="preserve"> proposed to be insured for discussion only. It does not reflect the present status</w:t>
      </w:r>
    </w:p>
    <w:p w:rsidR="005D6C1D" w:rsidRDefault="005D6C1D" w:rsidP="005D6C1D">
      <w:r>
        <w:t>of title and is not a commitment to insure the estate or interest as s</w:t>
      </w:r>
      <w:r w:rsidR="001375C8">
        <w:t>h</w:t>
      </w:r>
      <w:r>
        <w:t xml:space="preserve">own </w:t>
      </w:r>
      <w:r w:rsidR="001375C8">
        <w:t>h</w:t>
      </w:r>
      <w:r>
        <w:t>erein, nor does it evidence the willingness</w:t>
      </w:r>
    </w:p>
    <w:p w:rsidR="005D6C1D" w:rsidRDefault="005D6C1D" w:rsidP="005D6C1D">
      <w:r>
        <w:t>of the compa</w:t>
      </w:r>
      <w:r w:rsidR="00AB70A4">
        <w:t>n</w:t>
      </w:r>
      <w:r>
        <w:t>y to provide any coverage shown herein. Any such commitment must be an express w</w:t>
      </w:r>
      <w:r w:rsidR="001375C8">
        <w:t>r</w:t>
      </w:r>
      <w:r>
        <w:t>itten</w:t>
      </w:r>
    </w:p>
    <w:p w:rsidR="005D6C1D" w:rsidRDefault="00AB70A4" w:rsidP="005D6C1D">
      <w:r>
        <w:t>undertaking</w:t>
      </w:r>
      <w:r w:rsidR="005D6C1D">
        <w:t xml:space="preserve"> issued on the appropriate forms of the company."</w:t>
      </w:r>
    </w:p>
    <w:p w:rsidR="005D6C1D" w:rsidRDefault="005D6C1D" w:rsidP="005D6C1D"/>
    <w:p w:rsidR="005D6C1D" w:rsidRDefault="0008537D" w:rsidP="005D6C1D">
      <w:r w:rsidRPr="0008537D">
        <w:rPr>
          <w:b/>
          <w:u w:val="single"/>
        </w:rPr>
        <w:t>Old</w:t>
      </w:r>
    </w:p>
    <w:p w:rsidR="005D6C1D" w:rsidRDefault="005D6C1D" w:rsidP="005D6C1D">
      <w:r>
        <w:t>13.14.5.13 PRO FORMA POLICIES: For purposes of this rule, a “pro forma policy” is a sample of an</w:t>
      </w:r>
    </w:p>
    <w:p w:rsidR="005D6C1D" w:rsidRDefault="005D6C1D" w:rsidP="005D6C1D">
      <w:r>
        <w:t>owner or loan policy prepared prior to payment for issuance and delivery of the policy, with completed schedules A</w:t>
      </w:r>
    </w:p>
    <w:p w:rsidR="005D6C1D" w:rsidRDefault="005D6C1D" w:rsidP="005D6C1D">
      <w:r>
        <w:t>and B and endorsements, showing the proposed insured, the exceptions that are proposed to be placed in the final</w:t>
      </w:r>
    </w:p>
    <w:p w:rsidR="005D6C1D" w:rsidRDefault="005D6C1D" w:rsidP="005D6C1D">
      <w:r>
        <w:t>policy to be issued, and the name of the title insurance company and title insurance agent. A pro forma policy may</w:t>
      </w:r>
    </w:p>
    <w:p w:rsidR="005D6C1D" w:rsidRDefault="005D6C1D" w:rsidP="005D6C1D">
      <w:r>
        <w:t>be issued only if (a) the land is not one to four family residential property; (b) the proposed amount of insurance is</w:t>
      </w:r>
    </w:p>
    <w:p w:rsidR="005D6C1D" w:rsidRDefault="005D6C1D" w:rsidP="005D6C1D">
      <w:r>
        <w:t>$500,000 or more; (c) each page of the completed schedules A and B and all endorsements conspicuously state</w:t>
      </w:r>
    </w:p>
    <w:p w:rsidR="005D6C1D" w:rsidRDefault="005D6C1D" w:rsidP="005D6C1D">
      <w:r>
        <w:t>“This is a pro forma policy furnished to or on behalf of the party proposed to be insured for discussion only. It does</w:t>
      </w:r>
    </w:p>
    <w:p w:rsidR="005D6C1D" w:rsidRDefault="005D6C1D" w:rsidP="005D6C1D">
      <w:r>
        <w:t>not reflect the present status of title and is not a commitment to insure the estate or interest as shown herein, nor</w:t>
      </w:r>
    </w:p>
    <w:p w:rsidR="005D6C1D" w:rsidRDefault="005D6C1D" w:rsidP="005D6C1D">
      <w:r>
        <w:t>does it evidence the willingness of the company to provide any coverage shown herein. Any such commitment must</w:t>
      </w:r>
    </w:p>
    <w:p w:rsidR="005D6C1D" w:rsidRDefault="005D6C1D" w:rsidP="005D6C1D">
      <w:r>
        <w:t>be an express written undertaking issued on the appropriate forms of the company.” and (d) the title agent receives a</w:t>
      </w:r>
    </w:p>
    <w:p w:rsidR="005D6C1D" w:rsidRDefault="005D6C1D" w:rsidP="005D6C1D">
      <w:r>
        <w:t>written request for the pro forma policy from a proposed insured. A pro forma policy shall not be issued or used in</w:t>
      </w:r>
    </w:p>
    <w:p w:rsidR="005D6C1D" w:rsidRDefault="005D6C1D" w:rsidP="005D6C1D">
      <w:r>
        <w:t>lieu of a title insurance commitment.</w:t>
      </w:r>
    </w:p>
    <w:p w:rsidR="005D6C1D" w:rsidRDefault="005D6C1D" w:rsidP="005D6C1D"/>
    <w:p w:rsidR="005D6C1D" w:rsidRDefault="0008537D" w:rsidP="005D6C1D">
      <w:r w:rsidRPr="0008537D">
        <w:rPr>
          <w:b/>
          <w:u w:val="single"/>
        </w:rPr>
        <w:t>New</w:t>
      </w:r>
    </w:p>
    <w:p w:rsidR="006613B9" w:rsidRDefault="006613B9" w:rsidP="006613B9">
      <w:r>
        <w:t>13.14.6.11</w:t>
      </w:r>
    </w:p>
    <w:p w:rsidR="006613B9" w:rsidRDefault="006613B9" w:rsidP="006613B9">
      <w:r>
        <w:t>A.</w:t>
      </w:r>
    </w:p>
    <w:p w:rsidR="006613B9" w:rsidRDefault="006613B9" w:rsidP="006613B9">
      <w:r>
        <w:t>REISSUE OWNER'S POLICIES:</w:t>
      </w:r>
    </w:p>
    <w:p w:rsidR="006613B9" w:rsidRDefault="006613B9" w:rsidP="006613B9">
      <w:r>
        <w:t xml:space="preserve">An </w:t>
      </w:r>
      <w:r w:rsidR="00AB70A4">
        <w:t>owners’</w:t>
      </w:r>
      <w:r>
        <w:t xml:space="preserve"> policy shall qualify for reissue rates only when insu</w:t>
      </w:r>
      <w:r w:rsidR="001375C8">
        <w:t>r</w:t>
      </w:r>
      <w:r>
        <w:t>ing one of the following:</w:t>
      </w:r>
    </w:p>
    <w:p w:rsidR="006613B9" w:rsidRDefault="006613B9" w:rsidP="006613B9">
      <w:r>
        <w:t>(1) a purc</w:t>
      </w:r>
      <w:r w:rsidR="001375C8">
        <w:t>h</w:t>
      </w:r>
      <w:r>
        <w:t>aser or lessee of the same real estate from one whose title thereto as owner's has</w:t>
      </w:r>
    </w:p>
    <w:p w:rsidR="006613B9" w:rsidRDefault="006613B9" w:rsidP="006613B9">
      <w:r>
        <w:t>been insured by any company in a previous policy issued prior to the application for a new policy; or</w:t>
      </w:r>
    </w:p>
    <w:p w:rsidR="006613B9" w:rsidRDefault="006613B9" w:rsidP="006613B9">
      <w:r>
        <w:t>(2) a purchaser or lessee of the same real estate from an insured under a loan policy of any</w:t>
      </w:r>
    </w:p>
    <w:p w:rsidR="006613B9" w:rsidRDefault="006613B9" w:rsidP="006613B9">
      <w:r>
        <w:t>company whic</w:t>
      </w:r>
      <w:r w:rsidR="001375C8">
        <w:t>h</w:t>
      </w:r>
      <w:r>
        <w:t xml:space="preserve"> has acquired title to the same property described in said loan policy by foreclosure or by </w:t>
      </w:r>
      <w:r w:rsidR="00AB70A4">
        <w:t>voluntary</w:t>
      </w:r>
    </w:p>
    <w:p w:rsidR="006613B9" w:rsidRDefault="006613B9" w:rsidP="006613B9">
      <w:r>
        <w:t>conveyance in extinguis</w:t>
      </w:r>
      <w:r w:rsidR="001375C8">
        <w:t>h</w:t>
      </w:r>
      <w:r>
        <w:t>ment of the debt.</w:t>
      </w:r>
    </w:p>
    <w:p w:rsidR="006613B9" w:rsidRDefault="006613B9" w:rsidP="006613B9">
      <w:r>
        <w:t>B. T</w:t>
      </w:r>
      <w:r w:rsidR="001375C8">
        <w:t>h</w:t>
      </w:r>
      <w:r>
        <w:t>e proof of a prior title insurance policy requires a complete copy of all schedules of the prior</w:t>
      </w:r>
    </w:p>
    <w:p w:rsidR="006613B9" w:rsidRDefault="006613B9" w:rsidP="006613B9">
      <w:r>
        <w:t>policy.</w:t>
      </w:r>
    </w:p>
    <w:p w:rsidR="006613B9" w:rsidRDefault="006613B9" w:rsidP="006613B9">
      <w:r>
        <w:t>C. T</w:t>
      </w:r>
      <w:r w:rsidR="001375C8">
        <w:t>h</w:t>
      </w:r>
      <w:r>
        <w:t>e title insurer or agency which issues the reissue rate policy shall maintain proof of the prior</w:t>
      </w:r>
    </w:p>
    <w:p w:rsidR="006613B9" w:rsidRDefault="006613B9" w:rsidP="006613B9">
      <w:r>
        <w:t>policy for at least two years. The reissue rate shall apply, only if proof of t</w:t>
      </w:r>
      <w:r w:rsidR="001375C8">
        <w:t>h</w:t>
      </w:r>
      <w:r>
        <w:t>e prior policy is in the possession of t</w:t>
      </w:r>
      <w:r w:rsidR="001375C8">
        <w:t>h</w:t>
      </w:r>
      <w:r>
        <w:t>e</w:t>
      </w:r>
    </w:p>
    <w:p w:rsidR="006613B9" w:rsidRDefault="006613B9" w:rsidP="006613B9">
      <w:r>
        <w:t>title insurance insurer or agency issuing the reissue rate policy before the commencement of the title search for that</w:t>
      </w:r>
    </w:p>
    <w:p w:rsidR="006613B9" w:rsidRDefault="006613B9" w:rsidP="006613B9">
      <w:r>
        <w:t>policy.</w:t>
      </w:r>
    </w:p>
    <w:p w:rsidR="006613B9" w:rsidRPr="006613B9" w:rsidRDefault="006613B9" w:rsidP="006613B9">
      <w:pPr>
        <w:rPr>
          <w:b/>
        </w:rPr>
      </w:pPr>
      <w:r w:rsidRPr="006613B9">
        <w:rPr>
          <w:b/>
        </w:rPr>
        <w:t>D. The title insurer or agency may request the prior owner's policy from the prior title insurance</w:t>
      </w:r>
    </w:p>
    <w:p w:rsidR="006613B9" w:rsidRPr="006613B9" w:rsidRDefault="006613B9" w:rsidP="006613B9">
      <w:pPr>
        <w:rPr>
          <w:b/>
        </w:rPr>
      </w:pPr>
      <w:r w:rsidRPr="006613B9">
        <w:rPr>
          <w:b/>
        </w:rPr>
        <w:t>agency or title insurer. Within five days, the prior title insurance agency or title insurer s</w:t>
      </w:r>
      <w:r w:rsidR="001375C8">
        <w:rPr>
          <w:b/>
        </w:rPr>
        <w:t>h</w:t>
      </w:r>
      <w:r w:rsidRPr="006613B9">
        <w:rPr>
          <w:b/>
        </w:rPr>
        <w:t>all provide a copy of that</w:t>
      </w:r>
    </w:p>
    <w:p w:rsidR="006613B9" w:rsidRPr="006613B9" w:rsidRDefault="006613B9" w:rsidP="006613B9">
      <w:pPr>
        <w:rPr>
          <w:b/>
        </w:rPr>
      </w:pPr>
      <w:r w:rsidRPr="006613B9">
        <w:rPr>
          <w:b/>
        </w:rPr>
        <w:t>policy in response to the request. The prior title insurance agency or title insurer may charge a reasonable retrieval</w:t>
      </w:r>
    </w:p>
    <w:p w:rsidR="005D6C1D" w:rsidRDefault="006613B9" w:rsidP="006613B9">
      <w:pPr>
        <w:rPr>
          <w:b/>
        </w:rPr>
      </w:pPr>
      <w:r w:rsidRPr="006613B9">
        <w:rPr>
          <w:b/>
        </w:rPr>
        <w:t>fee for providing the copy of the prior title policy as aut</w:t>
      </w:r>
      <w:r w:rsidR="001375C8">
        <w:rPr>
          <w:b/>
        </w:rPr>
        <w:t>h</w:t>
      </w:r>
      <w:r w:rsidRPr="006613B9">
        <w:rPr>
          <w:b/>
        </w:rPr>
        <w:t>o</w:t>
      </w:r>
      <w:r w:rsidR="001375C8">
        <w:rPr>
          <w:b/>
        </w:rPr>
        <w:t>r</w:t>
      </w:r>
      <w:r w:rsidRPr="006613B9">
        <w:rPr>
          <w:b/>
        </w:rPr>
        <w:t>ized by these rules.</w:t>
      </w:r>
    </w:p>
    <w:p w:rsidR="006613B9" w:rsidRDefault="006613B9" w:rsidP="006613B9">
      <w:pPr>
        <w:rPr>
          <w:b/>
        </w:rPr>
      </w:pPr>
    </w:p>
    <w:p w:rsidR="006613B9" w:rsidRDefault="0008537D" w:rsidP="006613B9">
      <w:r w:rsidRPr="0008537D">
        <w:rPr>
          <w:b/>
          <w:u w:val="single"/>
        </w:rPr>
        <w:t>Old</w:t>
      </w:r>
    </w:p>
    <w:p w:rsidR="006613B9" w:rsidRDefault="006613B9" w:rsidP="006613B9">
      <w:r>
        <w:t>13.14.6.18 REISSUED OWNER’S POLICIES:</w:t>
      </w:r>
    </w:p>
    <w:p w:rsidR="006613B9" w:rsidRDefault="006613B9" w:rsidP="006613B9">
      <w:r>
        <w:t>A. Owner’s policies shall qualify for the reissue rates of 13.14.9.35 NMAC only when insuring either</w:t>
      </w:r>
    </w:p>
    <w:p w:rsidR="006613B9" w:rsidRDefault="006613B9" w:rsidP="006613B9">
      <w:r>
        <w:t>of the following:</w:t>
      </w:r>
    </w:p>
    <w:p w:rsidR="006613B9" w:rsidRDefault="006613B9" w:rsidP="006613B9">
      <w:r>
        <w:t>(1) A purchaser or lessee of the same real estate from one whose title thereto as owner has</w:t>
      </w:r>
    </w:p>
    <w:p w:rsidR="006613B9" w:rsidRDefault="006613B9" w:rsidP="006613B9">
      <w:r>
        <w:t>been insured by any company in a previous policy issued prior to the application for a new policy; or</w:t>
      </w:r>
    </w:p>
    <w:p w:rsidR="006613B9" w:rsidRDefault="006613B9" w:rsidP="006613B9">
      <w:r>
        <w:t>(2) A purchaser or lessee of the same real estate from an insured under a loan policy of any</w:t>
      </w:r>
    </w:p>
    <w:p w:rsidR="006613B9" w:rsidRDefault="006613B9" w:rsidP="006613B9">
      <w:r>
        <w:t>company which has acquired title to the same property described in said loan policy by foreclosure or by voluntary</w:t>
      </w:r>
    </w:p>
    <w:p w:rsidR="006613B9" w:rsidRDefault="006613B9" w:rsidP="006613B9">
      <w:r>
        <w:t>conveyance in extinguishment of the debt.</w:t>
      </w:r>
    </w:p>
    <w:p w:rsidR="006613B9" w:rsidRDefault="006613B9" w:rsidP="006613B9">
      <w:r>
        <w:t>B. In either case the company issuing the reissue rate policy shall maintain proof of the previous</w:t>
      </w:r>
    </w:p>
    <w:p w:rsidR="006613B9" w:rsidRDefault="006613B9" w:rsidP="006613B9">
      <w:r>
        <w:t>policy in its files for at least two years. In order for the reissue rate to apply, proof of the previous policy shall be in</w:t>
      </w:r>
    </w:p>
    <w:p w:rsidR="006613B9" w:rsidRDefault="006613B9" w:rsidP="006613B9">
      <w:r>
        <w:t>the possession of the company issuing the reissue rate policy prior to the commencement of the title search for said</w:t>
      </w:r>
    </w:p>
    <w:p w:rsidR="006613B9" w:rsidRDefault="006613B9" w:rsidP="006613B9">
      <w:r>
        <w:t>policy. Proof, as used in this context, shall mean a copy of the previous policy, which shall include the following</w:t>
      </w:r>
    </w:p>
    <w:p w:rsidR="006613B9" w:rsidRDefault="006613B9" w:rsidP="006613B9">
      <w:r>
        <w:t>information: issuing company/underwriter, policy number, date of issue, policy amount, legal description of insured</w:t>
      </w:r>
    </w:p>
    <w:p w:rsidR="006613B9" w:rsidRDefault="006613B9" w:rsidP="006613B9">
      <w:r>
        <w:t>property, name of insured, as well as complete copies of schedules A and B (and C, if applicable), and any attached</w:t>
      </w:r>
    </w:p>
    <w:p w:rsidR="006613B9" w:rsidRDefault="006613B9" w:rsidP="006613B9">
      <w:r>
        <w:t>endorsements.</w:t>
      </w:r>
    </w:p>
    <w:p w:rsidR="006613B9" w:rsidRDefault="006613B9" w:rsidP="006613B9"/>
    <w:p w:rsidR="006613B9" w:rsidRDefault="0008537D" w:rsidP="006613B9">
      <w:r w:rsidRPr="0008537D">
        <w:rPr>
          <w:b/>
          <w:u w:val="single"/>
        </w:rPr>
        <w:t>New</w:t>
      </w:r>
    </w:p>
    <w:p w:rsidR="006613B9" w:rsidRDefault="006613B9" w:rsidP="006613B9">
      <w:r>
        <w:t>13.14.7.19 RESIDENTIAL LIMITED COV</w:t>
      </w:r>
      <w:r w:rsidR="00AB70A4">
        <w:t>E</w:t>
      </w:r>
      <w:r>
        <w:t>RAG</w:t>
      </w:r>
      <w:r w:rsidR="00AB70A4">
        <w:t>E</w:t>
      </w:r>
      <w:r>
        <w:t xml:space="preserve"> JUNIOR LOAN POLICY: A title insurer or title</w:t>
      </w:r>
    </w:p>
    <w:p w:rsidR="006613B9" w:rsidRDefault="006613B9" w:rsidP="006613B9">
      <w:r>
        <w:t xml:space="preserve">insurance agency may, issue NM </w:t>
      </w:r>
      <w:r w:rsidR="00AB70A4">
        <w:t>form</w:t>
      </w:r>
      <w:r>
        <w:t xml:space="preserve"> 45 if all of the following conditions exist:</w:t>
      </w:r>
    </w:p>
    <w:p w:rsidR="006613B9" w:rsidRDefault="006613B9" w:rsidP="006613B9">
      <w:r>
        <w:t xml:space="preserve">A. the real </w:t>
      </w:r>
      <w:r w:rsidR="00AB70A4">
        <w:t>property</w:t>
      </w:r>
      <w:r>
        <w:t xml:space="preserve"> to be insured is one to four family residential </w:t>
      </w:r>
      <w:r w:rsidR="00AB70A4">
        <w:t>property</w:t>
      </w:r>
      <w:r>
        <w:t>;</w:t>
      </w:r>
    </w:p>
    <w:p w:rsidR="006613B9" w:rsidRDefault="006613B9" w:rsidP="006613B9">
      <w:r>
        <w:t xml:space="preserve">B. the real </w:t>
      </w:r>
      <w:r w:rsidR="00AB70A4">
        <w:t>property</w:t>
      </w:r>
      <w:r>
        <w:t xml:space="preserve"> is located within an approved and recorded subdivision;</w:t>
      </w:r>
    </w:p>
    <w:p w:rsidR="006613B9" w:rsidRDefault="006613B9" w:rsidP="006613B9">
      <w:r>
        <w:t>C. the title insurance agency or title insurer has a complete copy of t</w:t>
      </w:r>
      <w:r w:rsidR="001375C8">
        <w:t>h</w:t>
      </w:r>
      <w:r>
        <w:t>e loan policy issued to an</w:t>
      </w:r>
    </w:p>
    <w:p w:rsidR="006613B9" w:rsidRDefault="006613B9" w:rsidP="006613B9">
      <w:r>
        <w:t>insured senior lender before the commencement of the title search; and</w:t>
      </w:r>
    </w:p>
    <w:p w:rsidR="006613B9" w:rsidRDefault="006613B9" w:rsidP="006613B9">
      <w:pPr>
        <w:rPr>
          <w:b/>
        </w:rPr>
      </w:pPr>
      <w:r w:rsidRPr="006613B9">
        <w:rPr>
          <w:b/>
        </w:rPr>
        <w:t>D. t</w:t>
      </w:r>
      <w:r w:rsidR="001375C8">
        <w:rPr>
          <w:b/>
        </w:rPr>
        <w:t>h</w:t>
      </w:r>
      <w:r w:rsidRPr="006613B9">
        <w:rPr>
          <w:b/>
        </w:rPr>
        <w:t>e loan is less than or equal to $125,000.</w:t>
      </w:r>
    </w:p>
    <w:p w:rsidR="006613B9" w:rsidRDefault="006613B9" w:rsidP="006613B9">
      <w:pPr>
        <w:rPr>
          <w:b/>
        </w:rPr>
      </w:pPr>
    </w:p>
    <w:p w:rsidR="006613B9" w:rsidRDefault="0008537D" w:rsidP="006613B9">
      <w:r w:rsidRPr="0008537D">
        <w:rPr>
          <w:b/>
          <w:u w:val="single"/>
        </w:rPr>
        <w:t>Old</w:t>
      </w:r>
    </w:p>
    <w:p w:rsidR="006613B9" w:rsidRDefault="006613B9" w:rsidP="006613B9">
      <w:r>
        <w:t>13.14.7.23 ALTA RESIDENTIAL LIMITED COVERAGE JUNIOR LOAN POLICY: Upon request, a</w:t>
      </w:r>
    </w:p>
    <w:p w:rsidR="006613B9" w:rsidRDefault="006613B9" w:rsidP="006613B9">
      <w:r>
        <w:t>title agent or insurer may issue an ALTA Residential Limited Coverage Junior Loan Policy (NM form 45) if all of</w:t>
      </w:r>
    </w:p>
    <w:p w:rsidR="006613B9" w:rsidRDefault="006613B9" w:rsidP="006613B9">
      <w:r>
        <w:t>the conditions required by this section exist. Use of the limited search policy is optional and no agency and/or</w:t>
      </w:r>
    </w:p>
    <w:p w:rsidR="006613B9" w:rsidRDefault="006613B9" w:rsidP="006613B9">
      <w:r>
        <w:t>insurer need issue this form even if requested and the transaction meets all the requirements of these rules.</w:t>
      </w:r>
    </w:p>
    <w:p w:rsidR="006613B9" w:rsidRDefault="006613B9" w:rsidP="006613B9">
      <w:r>
        <w:t>A. The real property to be insured under the policy is one to four family residential as defined in</w:t>
      </w:r>
    </w:p>
    <w:p w:rsidR="006613B9" w:rsidRDefault="006613B9" w:rsidP="006613B9">
      <w:r>
        <w:t>Subsection A of 13.14.1.21 NMAC;</w:t>
      </w:r>
    </w:p>
    <w:p w:rsidR="006613B9" w:rsidRDefault="006613B9" w:rsidP="006613B9">
      <w:r>
        <w:t>B. The real property is located within a county recorded subdivision as defined in Subsection B of</w:t>
      </w:r>
    </w:p>
    <w:p w:rsidR="006613B9" w:rsidRDefault="006613B9" w:rsidP="006613B9">
      <w:r>
        <w:t>13.14.6.20 NMAC;</w:t>
      </w:r>
    </w:p>
    <w:p w:rsidR="006613B9" w:rsidRDefault="006613B9" w:rsidP="006613B9">
      <w:r>
        <w:t>C. The agent or insurer has a complete copy of all schedules of an owner’s policy issued in favor of</w:t>
      </w:r>
    </w:p>
    <w:p w:rsidR="006613B9" w:rsidRDefault="006613B9" w:rsidP="006613B9">
      <w:r>
        <w:t>the person(s) shown as vestee(s) in the proposed policy;</w:t>
      </w:r>
    </w:p>
    <w:p w:rsidR="006613B9" w:rsidRDefault="006613B9" w:rsidP="006613B9">
      <w:r>
        <w:t>D. The loan to be made by lender is less than or equal to $75,000 and is a junior equity line of credit</w:t>
      </w:r>
    </w:p>
    <w:p w:rsidR="006613B9" w:rsidRDefault="006613B9" w:rsidP="006613B9">
      <w:r>
        <w:t>or second mortgage; and</w:t>
      </w:r>
    </w:p>
    <w:p w:rsidR="006613B9" w:rsidRDefault="006613B9" w:rsidP="006613B9">
      <w:r>
        <w:t>E. The policy is issued in conformance with the underwriting standards issued by the title insurance</w:t>
      </w:r>
    </w:p>
    <w:p w:rsidR="006613B9" w:rsidRDefault="006613B9" w:rsidP="006613B9">
      <w:r>
        <w:t>company.</w:t>
      </w:r>
    </w:p>
    <w:p w:rsidR="006613B9" w:rsidRDefault="006613B9" w:rsidP="006613B9"/>
    <w:p w:rsidR="006613B9" w:rsidRDefault="0008537D" w:rsidP="006613B9">
      <w:r w:rsidRPr="0008537D">
        <w:rPr>
          <w:b/>
          <w:u w:val="single"/>
        </w:rPr>
        <w:t>New</w:t>
      </w:r>
    </w:p>
    <w:p w:rsidR="006613B9" w:rsidRDefault="006613B9" w:rsidP="006613B9">
      <w:r>
        <w:t>13.14.8.12 INSURING AROUND ENDORSEMENT:</w:t>
      </w:r>
    </w:p>
    <w:p w:rsidR="006613B9" w:rsidRPr="006613B9" w:rsidRDefault="006613B9" w:rsidP="006613B9">
      <w:pPr>
        <w:rPr>
          <w:b/>
        </w:rPr>
      </w:pPr>
      <w:r w:rsidRPr="006613B9">
        <w:rPr>
          <w:b/>
        </w:rPr>
        <w:t>A. NM form 43 may be attached to a policy to insure around a lien or ot</w:t>
      </w:r>
      <w:r w:rsidR="001375C8">
        <w:rPr>
          <w:b/>
        </w:rPr>
        <w:t>h</w:t>
      </w:r>
      <w:r w:rsidRPr="006613B9">
        <w:rPr>
          <w:b/>
        </w:rPr>
        <w:t>er adverse matter excepted</w:t>
      </w:r>
    </w:p>
    <w:p w:rsidR="006613B9" w:rsidRPr="006613B9" w:rsidRDefault="006613B9" w:rsidP="006613B9">
      <w:pPr>
        <w:rPr>
          <w:b/>
        </w:rPr>
      </w:pPr>
      <w:r w:rsidRPr="006613B9">
        <w:rPr>
          <w:b/>
        </w:rPr>
        <w:t>to in Schedule B if the title insurer has dete</w:t>
      </w:r>
      <w:r w:rsidR="001375C8">
        <w:rPr>
          <w:b/>
        </w:rPr>
        <w:t>r</w:t>
      </w:r>
      <w:r w:rsidRPr="006613B9">
        <w:rPr>
          <w:b/>
        </w:rPr>
        <w:t>mined that the lien or other adverse matter does not pose a material risk</w:t>
      </w:r>
    </w:p>
    <w:p w:rsidR="006613B9" w:rsidRPr="006613B9" w:rsidRDefault="006613B9" w:rsidP="006613B9">
      <w:pPr>
        <w:rPr>
          <w:b/>
        </w:rPr>
      </w:pPr>
      <w:r w:rsidRPr="006613B9">
        <w:rPr>
          <w:b/>
        </w:rPr>
        <w:t>under the policy.</w:t>
      </w:r>
    </w:p>
    <w:p w:rsidR="006613B9" w:rsidRDefault="006613B9" w:rsidP="006613B9">
      <w:r>
        <w:t>B. In lieu of attac</w:t>
      </w:r>
      <w:r w:rsidR="001375C8">
        <w:t>h</w:t>
      </w:r>
      <w:r>
        <w:t>ing NM form 43, the exception to t</w:t>
      </w:r>
      <w:r w:rsidR="001375C8">
        <w:t>h</w:t>
      </w:r>
      <w:r>
        <w:t>e lien or other adverse matter may be omitted</w:t>
      </w:r>
    </w:p>
    <w:p w:rsidR="006613B9" w:rsidRPr="006613B9" w:rsidRDefault="006613B9" w:rsidP="006613B9">
      <w:pPr>
        <w:rPr>
          <w:b/>
        </w:rPr>
      </w:pPr>
      <w:r>
        <w:t xml:space="preserve">from the policy provided the insured requests the omission, </w:t>
      </w:r>
      <w:r w:rsidRPr="006613B9">
        <w:rPr>
          <w:b/>
        </w:rPr>
        <w:t>and the request and approval are documented or</w:t>
      </w:r>
    </w:p>
    <w:p w:rsidR="006613B9" w:rsidRPr="006613B9" w:rsidRDefault="006613B9" w:rsidP="006613B9">
      <w:pPr>
        <w:rPr>
          <w:b/>
        </w:rPr>
      </w:pPr>
      <w:r w:rsidRPr="006613B9">
        <w:rPr>
          <w:b/>
        </w:rPr>
        <w:t>otherwise memorialized in writing.</w:t>
      </w:r>
    </w:p>
    <w:p w:rsidR="006613B9" w:rsidRDefault="006613B9" w:rsidP="006613B9">
      <w:pPr>
        <w:rPr>
          <w:b/>
        </w:rPr>
      </w:pPr>
    </w:p>
    <w:p w:rsidR="006613B9" w:rsidRDefault="0008537D" w:rsidP="006613B9">
      <w:r w:rsidRPr="0008537D">
        <w:rPr>
          <w:b/>
          <w:u w:val="single"/>
        </w:rPr>
        <w:t>Old</w:t>
      </w:r>
    </w:p>
    <w:p w:rsidR="006613B9" w:rsidRDefault="006613B9" w:rsidP="006613B9">
      <w:r>
        <w:t>13.14.8.13 INSURING AROUND ENDORSEMENT:</w:t>
      </w:r>
    </w:p>
    <w:p w:rsidR="006613B9" w:rsidRDefault="006613B9" w:rsidP="006613B9">
      <w:r>
        <w:t>A. An insuring around endorsement NM form 43 may be attached to an owner’s policy, leasehold</w:t>
      </w:r>
    </w:p>
    <w:p w:rsidR="006613B9" w:rsidRDefault="006613B9" w:rsidP="006613B9">
      <w:r>
        <w:t>owner’s policy, loan policy or leasehold loan policy for the purpose of insuring around a lien or other adverse matter</w:t>
      </w:r>
    </w:p>
    <w:p w:rsidR="006613B9" w:rsidRDefault="006613B9" w:rsidP="006613B9">
      <w:r>
        <w:t>excepted to in schedule B. This endorsement shall only be issued where one or more of the following circumstances</w:t>
      </w:r>
    </w:p>
    <w:p w:rsidR="006613B9" w:rsidRDefault="006613B9" w:rsidP="006613B9">
      <w:r>
        <w:t>exists at the time the policy is issued:</w:t>
      </w:r>
    </w:p>
    <w:p w:rsidR="006613B9" w:rsidRDefault="006613B9" w:rsidP="006613B9">
      <w:r>
        <w:t>(1) where liens securing obligations which, though not released of record, have been</w:t>
      </w:r>
    </w:p>
    <w:p w:rsidR="006613B9" w:rsidRDefault="006613B9" w:rsidP="006613B9">
      <w:r>
        <w:t>discharged to the satisfaction of the underwriter, and the underwriter or agent has evidence in this file that the lien</w:t>
      </w:r>
    </w:p>
    <w:p w:rsidR="006613B9" w:rsidRDefault="006613B9" w:rsidP="006613B9">
      <w:r>
        <w:t>has been paid in full; provided that the underwriter or agent has the duty to obtain a release within a reasonable time</w:t>
      </w:r>
    </w:p>
    <w:p w:rsidR="006613B9" w:rsidRDefault="006613B9" w:rsidP="006613B9">
      <w:r>
        <w:t>after closing if it is possible to do so;</w:t>
      </w:r>
    </w:p>
    <w:p w:rsidR="006613B9" w:rsidRDefault="006613B9" w:rsidP="006613B9">
      <w:r>
        <w:t>13.14.8 NMAC 3</w:t>
      </w:r>
    </w:p>
    <w:p w:rsidR="006613B9" w:rsidRDefault="006613B9" w:rsidP="006613B9">
      <w:r>
        <w:t>(2) where an insurer has previously issued a policy, through error or mistake, or pursuant to</w:t>
      </w:r>
    </w:p>
    <w:p w:rsidR="006613B9" w:rsidRDefault="006613B9" w:rsidP="006613B9">
      <w:r>
        <w:t>an indemnity agreement or agreement to defend as provided under Paragraph (3) below, without taking exception to</w:t>
      </w:r>
    </w:p>
    <w:p w:rsidR="006613B9" w:rsidRDefault="006613B9" w:rsidP="006613B9">
      <w:r>
        <w:t>a specific lien or other adverse, and is called upon to issue a new policy and is already obligated under such prior</w:t>
      </w:r>
    </w:p>
    <w:p w:rsidR="006613B9" w:rsidRDefault="006613B9" w:rsidP="006613B9">
      <w:r>
        <w:t>policy;</w:t>
      </w:r>
    </w:p>
    <w:p w:rsidR="006613B9" w:rsidRDefault="006613B9" w:rsidP="006613B9">
      <w:r>
        <w:t>(3) where an insurer has erred as in (2) above, or has accepted an indemnity or agreement to</w:t>
      </w:r>
    </w:p>
    <w:p w:rsidR="006613B9" w:rsidRDefault="006613B9" w:rsidP="006613B9">
      <w:r>
        <w:t>defend pursuant to this paragraph and another insurer discovers the error in preparing to issue a subsequent policy,</w:t>
      </w:r>
    </w:p>
    <w:p w:rsidR="006613B9" w:rsidRDefault="006613B9" w:rsidP="006613B9">
      <w:r>
        <w:t>the second insurer may rely upon an indemnity agreement or an agreement to defend by the first insurer, and attach</w:t>
      </w:r>
    </w:p>
    <w:p w:rsidR="006613B9" w:rsidRDefault="006613B9" w:rsidP="006613B9">
      <w:r>
        <w:t>the endorsement; or</w:t>
      </w:r>
    </w:p>
    <w:p w:rsidR="006613B9" w:rsidRDefault="006613B9" w:rsidP="006613B9">
      <w:r>
        <w:t>(4) Where an insurer has otherwise determined that the lien or other adverse matter does not</w:t>
      </w:r>
    </w:p>
    <w:p w:rsidR="006613B9" w:rsidRDefault="006613B9" w:rsidP="006613B9">
      <w:r>
        <w:t>pose a material risk under the policy(ies).</w:t>
      </w:r>
    </w:p>
    <w:p w:rsidR="006613B9" w:rsidRDefault="006613B9" w:rsidP="006613B9">
      <w:r>
        <w:t>B. In utilizing this insuring-around provision and in the discretion of the insurer, (1) the lien must</w:t>
      </w:r>
    </w:p>
    <w:p w:rsidR="006613B9" w:rsidRDefault="006613B9" w:rsidP="006613B9">
      <w:r>
        <w:t>appear as an exception in schedule B of any policy and the endorsement shall be attached thereto, or (2) the lien or</w:t>
      </w:r>
    </w:p>
    <w:p w:rsidR="006613B9" w:rsidRDefault="006613B9" w:rsidP="006613B9">
      <w:r>
        <w:t>other adverse matter may be intentionally omitted from any commitment or policy. This endorsement shall only be</w:t>
      </w:r>
    </w:p>
    <w:p w:rsidR="006613B9" w:rsidRDefault="006613B9" w:rsidP="006613B9">
      <w:r>
        <w:t>issued where the underwriter considers the risk acceptable.</w:t>
      </w:r>
    </w:p>
    <w:p w:rsidR="006613B9" w:rsidRDefault="006613B9" w:rsidP="006613B9"/>
    <w:p w:rsidR="006613B9" w:rsidRDefault="0008537D" w:rsidP="006613B9">
      <w:r w:rsidRPr="0008537D">
        <w:rPr>
          <w:b/>
          <w:u w:val="single"/>
        </w:rPr>
        <w:t>New</w:t>
      </w:r>
    </w:p>
    <w:p w:rsidR="006613B9" w:rsidRDefault="006613B9" w:rsidP="006613B9">
      <w:r>
        <w:t>13.14.8.14 RESTRICTIONS, ENCROACHMENTS, AND MINERALS ENDORSEMENTS:</w:t>
      </w:r>
    </w:p>
    <w:p w:rsidR="006613B9" w:rsidRDefault="006613B9" w:rsidP="006613B9">
      <w:r>
        <w:t>A. Upon being furnished with a satisfactory survey:</w:t>
      </w:r>
    </w:p>
    <w:p w:rsidR="006613B9" w:rsidRDefault="006613B9" w:rsidP="006613B9">
      <w:r>
        <w:t>(1) NM form 50 and NM form 50.1 may be attached to a loan policy;</w:t>
      </w:r>
    </w:p>
    <w:p w:rsidR="006613B9" w:rsidRDefault="006613B9" w:rsidP="006613B9">
      <w:r>
        <w:t>(2) NM form 56 and NM form 56.1 may be attached to an owner's policy covering</w:t>
      </w:r>
    </w:p>
    <w:p w:rsidR="006613B9" w:rsidRDefault="006613B9" w:rsidP="006613B9">
      <w:r>
        <w:t>unimproved land;</w:t>
      </w:r>
    </w:p>
    <w:p w:rsidR="006613B9" w:rsidRDefault="006613B9" w:rsidP="006613B9">
      <w:r>
        <w:t>(3) NM form 57 and NM form 57.1 may be attached to m owner's policy covering improved</w:t>
      </w:r>
    </w:p>
    <w:p w:rsidR="006613B9" w:rsidRDefault="006613B9" w:rsidP="006613B9">
      <w:r>
        <w:t>land; and</w:t>
      </w:r>
    </w:p>
    <w:p w:rsidR="006613B9" w:rsidRDefault="006613B9" w:rsidP="006613B9">
      <w:r>
        <w:t>(4) NM Forms 50, 50.1, 56, 56.1, 57, and 57.1 shall not be attached to policies issued on one</w:t>
      </w:r>
    </w:p>
    <w:p w:rsidR="006613B9" w:rsidRDefault="006613B9" w:rsidP="006613B9">
      <w:r>
        <w:t>to four family residential property.</w:t>
      </w:r>
    </w:p>
    <w:p w:rsidR="006613B9" w:rsidRDefault="006613B9" w:rsidP="006613B9">
      <w:r>
        <w:t>B. Each endorsement is to be issued only in conjunction with the issuance of survey coverage</w:t>
      </w:r>
    </w:p>
    <w:p w:rsidR="006613B9" w:rsidRDefault="006613B9" w:rsidP="006613B9">
      <w:r>
        <w:t>pursuant to Subsection C of 13.14.5.12 MA/LAC.</w:t>
      </w:r>
    </w:p>
    <w:p w:rsidR="006613B9" w:rsidRPr="006613B9" w:rsidRDefault="006613B9" w:rsidP="006613B9">
      <w:pPr>
        <w:rPr>
          <w:b/>
        </w:rPr>
      </w:pPr>
      <w:r w:rsidRPr="006613B9">
        <w:rPr>
          <w:b/>
        </w:rPr>
        <w:t>C. Paragraph (3)(b) of NM form 50, Paragraph 4 of NM form 50.l, Paragraph(2) of NM form 56 and</w:t>
      </w:r>
    </w:p>
    <w:p w:rsidR="006613B9" w:rsidRPr="006613B9" w:rsidRDefault="006613B9" w:rsidP="006613B9">
      <w:pPr>
        <w:rPr>
          <w:b/>
        </w:rPr>
      </w:pPr>
      <w:r w:rsidRPr="006613B9">
        <w:rPr>
          <w:b/>
        </w:rPr>
        <w:t>NM form 56.1, Paragraph (2)(b) of NM form 57, or Paragraph 3 of NM form 57.1, as appropriate, may be deleted if</w:t>
      </w:r>
    </w:p>
    <w:p w:rsidR="006613B9" w:rsidRPr="006613B9" w:rsidRDefault="006613B9" w:rsidP="006613B9">
      <w:r w:rsidRPr="006613B9">
        <w:rPr>
          <w:b/>
        </w:rPr>
        <w:t>minerals rights have been severed and the insurer, in its discretion, deems the risk of such coverage to be acceptable</w:t>
      </w:r>
      <w:r>
        <w:t>.</w:t>
      </w:r>
    </w:p>
    <w:p w:rsidR="007B6B29" w:rsidRDefault="007B6B29" w:rsidP="006613B9"/>
    <w:p w:rsidR="006613B9" w:rsidRDefault="0008537D" w:rsidP="006613B9">
      <w:r w:rsidRPr="0008537D">
        <w:rPr>
          <w:b/>
          <w:u w:val="single"/>
        </w:rPr>
        <w:t>Old</w:t>
      </w:r>
    </w:p>
    <w:p w:rsidR="006613B9" w:rsidRDefault="006613B9" w:rsidP="006613B9">
      <w:r>
        <w:t>13.14.8.16 RESTRICTIONS, ENCROACHMENTS, AND MINERALS ENDORSEMENTS:</w:t>
      </w:r>
    </w:p>
    <w:p w:rsidR="006613B9" w:rsidRDefault="006613B9" w:rsidP="006613B9">
      <w:r>
        <w:t>A. Upon being furnished with a satisfactory survey, and where the underwriter determines the risk to</w:t>
      </w:r>
    </w:p>
    <w:p w:rsidR="006613B9" w:rsidRDefault="006613B9" w:rsidP="006613B9">
      <w:r>
        <w:t>be acceptable:</w:t>
      </w:r>
    </w:p>
    <w:p w:rsidR="006613B9" w:rsidRDefault="006613B9" w:rsidP="006613B9">
      <w:r>
        <w:t>(1) NM form 50, restrictions, encroachments and minerals endorsement, and the NM form</w:t>
      </w:r>
    </w:p>
    <w:p w:rsidR="006613B9" w:rsidRDefault="006613B9" w:rsidP="006613B9">
      <w:r>
        <w:t>50.1, restrictions, encroachments and minerals endorsement - lender improved land may be attached only to a loan</w:t>
      </w:r>
    </w:p>
    <w:p w:rsidR="006613B9" w:rsidRDefault="006613B9" w:rsidP="006613B9">
      <w:r>
        <w:t>policy but shall not be issued where the intended use of the property is 1-4 family residential;</w:t>
      </w:r>
    </w:p>
    <w:p w:rsidR="006613B9" w:rsidRDefault="006613B9" w:rsidP="006613B9">
      <w:r>
        <w:t>(2) NM form 56, restrictions, encroachments and minerals endorsement - unimproved land,</w:t>
      </w:r>
    </w:p>
    <w:p w:rsidR="006613B9" w:rsidRDefault="006613B9" w:rsidP="006613B9">
      <w:r>
        <w:t>and the NM form 56.1 restrictions, encroachments and minerals endorsement - unimproved land may be attached</w:t>
      </w:r>
    </w:p>
    <w:p w:rsidR="006613B9" w:rsidRDefault="006613B9" w:rsidP="006613B9">
      <w:r>
        <w:t>only to an owner’s policy covering unimproved land; and</w:t>
      </w:r>
    </w:p>
    <w:p w:rsidR="006613B9" w:rsidRDefault="006613B9" w:rsidP="006613B9">
      <w:r>
        <w:t>(3) NM form 57, restrictions, encroachments and minerals endorsement - improved land, and</w:t>
      </w:r>
    </w:p>
    <w:p w:rsidR="006613B9" w:rsidRDefault="006613B9" w:rsidP="006613B9">
      <w:r>
        <w:t>the NM form 57.1, restrictions, encroachments and minerals endorsement - improved land may be attached only to</w:t>
      </w:r>
    </w:p>
    <w:p w:rsidR="006613B9" w:rsidRDefault="006613B9" w:rsidP="006613B9">
      <w:r>
        <w:t>an owner’s policy covering improved land.</w:t>
      </w:r>
    </w:p>
    <w:p w:rsidR="006613B9" w:rsidRDefault="006613B9" w:rsidP="006613B9">
      <w:r>
        <w:t>B. Each endorsement is to be issued only in conjunction with the issuance of survey coverage, as</w:t>
      </w:r>
    </w:p>
    <w:p w:rsidR="006613B9" w:rsidRDefault="006613B9" w:rsidP="006613B9">
      <w:r>
        <w:t>authorized by 13.14.6.14 NMAC or 13.14.7.13 NMAC.</w:t>
      </w:r>
    </w:p>
    <w:p w:rsidR="006613B9" w:rsidRDefault="006613B9" w:rsidP="006613B9">
      <w:r>
        <w:t>C. The coverage relating to minerals provided under Paragraph (3)(b) of NM form 50, paragraph 4 of</w:t>
      </w:r>
    </w:p>
    <w:p w:rsidR="006613B9" w:rsidRDefault="006613B9" w:rsidP="006613B9">
      <w:r>
        <w:t>NM form 50.1, Paragraph (2) of NM form 56 and NM form 56.1, Paragraph (2)(b) of NM form 57, or Paragraph 3</w:t>
      </w:r>
    </w:p>
    <w:p w:rsidR="006613B9" w:rsidRDefault="006613B9" w:rsidP="006613B9">
      <w:r>
        <w:t>of NM form 57.1, as appropriate shall not be issued where minerals have been severed, unless (1) there has been a</w:t>
      </w:r>
    </w:p>
    <w:p w:rsidR="006613B9" w:rsidRDefault="006613B9" w:rsidP="006613B9">
      <w:r>
        <w:t>waiver of the right of entry or surface usage of the mineral reservation, or (2) the insurer deems the risk of such</w:t>
      </w:r>
    </w:p>
    <w:p w:rsidR="006613B9" w:rsidRDefault="006613B9" w:rsidP="006613B9">
      <w:r>
        <w:t>coverage to be acceptable in the insurer’s discretion.</w:t>
      </w:r>
    </w:p>
    <w:p w:rsidR="006613B9" w:rsidRDefault="006613B9" w:rsidP="006613B9">
      <w:r>
        <w:t>D. The coverage provided by any part of each endorsement may be deleted but may not be increased</w:t>
      </w:r>
    </w:p>
    <w:p w:rsidR="006613B9" w:rsidRDefault="006613B9" w:rsidP="006613B9">
      <w:r>
        <w:t>by:</w:t>
      </w:r>
    </w:p>
    <w:p w:rsidR="006613B9" w:rsidRDefault="006613B9" w:rsidP="006613B9">
      <w:r>
        <w:t>(1) crossing out the part on the form of endorsement;</w:t>
      </w:r>
    </w:p>
    <w:p w:rsidR="006613B9" w:rsidRDefault="006613B9" w:rsidP="006613B9">
      <w:r>
        <w:t>(2) retyping the form leaving out the part; or</w:t>
      </w:r>
    </w:p>
    <w:p w:rsidR="006613B9" w:rsidRDefault="006613B9" w:rsidP="006613B9">
      <w:r>
        <w:t>(3) special endorsement.</w:t>
      </w:r>
    </w:p>
    <w:p w:rsidR="006613B9" w:rsidRDefault="006613B9" w:rsidP="006613B9">
      <w:r>
        <w:t>E. Each endorsement may be issued only upon the written authorization of the underwriter. The</w:t>
      </w:r>
    </w:p>
    <w:p w:rsidR="006613B9" w:rsidRDefault="006613B9" w:rsidP="006613B9">
      <w:r>
        <w:t>issuing agent shall retain such written authorization of the underwriter for a period of not less than two years</w:t>
      </w:r>
    </w:p>
    <w:p w:rsidR="006613B9" w:rsidRDefault="006613B9" w:rsidP="006613B9">
      <w:r>
        <w:t>following issuance of the endorsement.</w:t>
      </w:r>
    </w:p>
    <w:p w:rsidR="007B6B29" w:rsidRDefault="007B6B29" w:rsidP="006613B9"/>
    <w:p w:rsidR="007B6B29" w:rsidRDefault="0008537D" w:rsidP="006613B9">
      <w:r w:rsidRPr="0008537D">
        <w:rPr>
          <w:b/>
          <w:u w:val="single"/>
        </w:rPr>
        <w:t>New</w:t>
      </w:r>
    </w:p>
    <w:p w:rsidR="007B6B29" w:rsidRPr="007B6B29" w:rsidRDefault="007B6B29" w:rsidP="007B6B29">
      <w:pPr>
        <w:rPr>
          <w:b/>
        </w:rPr>
      </w:pPr>
      <w:r>
        <w:t>13.14.8.15 LAND ABUTS STREET ENDORSEMENT: NM form 51 may be attached to a policy</w:t>
      </w:r>
      <w:r w:rsidRPr="007B6B29">
        <w:rPr>
          <w:b/>
        </w:rPr>
        <w:t>, upon</w:t>
      </w:r>
    </w:p>
    <w:p w:rsidR="007B6B29" w:rsidRDefault="007B6B29" w:rsidP="007B6B29">
      <w:r w:rsidRPr="007B6B29">
        <w:rPr>
          <w:b/>
        </w:rPr>
        <w:t>being furnished with a satisfactory survey.</w:t>
      </w:r>
      <w:r>
        <w:t xml:space="preserve"> This endorsement may not be attached to a policy that insures one to four</w:t>
      </w:r>
    </w:p>
    <w:p w:rsidR="007B6B29" w:rsidRDefault="007B6B29" w:rsidP="007B6B29">
      <w:r>
        <w:t>family residential property.</w:t>
      </w:r>
    </w:p>
    <w:p w:rsidR="007B6B29" w:rsidRDefault="007B6B29" w:rsidP="007B6B29"/>
    <w:p w:rsidR="007B6B29" w:rsidRDefault="0008537D" w:rsidP="007B6B29">
      <w:r w:rsidRPr="0008537D">
        <w:rPr>
          <w:b/>
          <w:u w:val="single"/>
        </w:rPr>
        <w:t>Old</w:t>
      </w:r>
    </w:p>
    <w:p w:rsidR="007B6B29" w:rsidRDefault="007B6B29" w:rsidP="007B6B29">
      <w:r>
        <w:t>13.14.8.17 LAND ABUTS STREET ENDORSEMENT: The “land abuts street” endorsement, NM form</w:t>
      </w:r>
    </w:p>
    <w:p w:rsidR="007B6B29" w:rsidRDefault="007B6B29" w:rsidP="007B6B29">
      <w:r>
        <w:t>51, may be attached to owner’s policies and loan policies provided the premium in 13.14.10.36 NMAC is paid. This</w:t>
      </w:r>
    </w:p>
    <w:p w:rsidR="007B6B29" w:rsidRDefault="007B6B29" w:rsidP="007B6B29">
      <w:r>
        <w:t>endorsement may not be attached to policies insuring residential property containing four or fewer dwelling units.</w:t>
      </w:r>
    </w:p>
    <w:p w:rsidR="007B6B29" w:rsidRDefault="007B6B29" w:rsidP="007B6B29">
      <w:r>
        <w:t>Each insurer shall establish written instructions and underwriting standards concerning the use of this endorsement.</w:t>
      </w:r>
    </w:p>
    <w:p w:rsidR="007B6B29" w:rsidRDefault="007B6B29" w:rsidP="007B6B29"/>
    <w:p w:rsidR="007B6B29" w:rsidRDefault="0008537D" w:rsidP="007B6B29">
      <w:r w:rsidRPr="0008537D">
        <w:rPr>
          <w:b/>
          <w:u w:val="single"/>
        </w:rPr>
        <w:t>New</w:t>
      </w:r>
    </w:p>
    <w:p w:rsidR="007B6B29" w:rsidRDefault="007B6B29" w:rsidP="007B6B29">
      <w:r>
        <w:t>13.14.8.26 INDIRECT ACCESS AND ENTRY ENDORSEMENT: NM fo</w:t>
      </w:r>
      <w:r w:rsidR="001375C8">
        <w:t>r</w:t>
      </w:r>
      <w:r>
        <w:t>m 68 may be attached to a</w:t>
      </w:r>
    </w:p>
    <w:p w:rsidR="007B6B29" w:rsidRDefault="007B6B29" w:rsidP="007B6B29">
      <w:r>
        <w:t xml:space="preserve">policy </w:t>
      </w:r>
      <w:r w:rsidRPr="007B6B29">
        <w:rPr>
          <w:b/>
        </w:rPr>
        <w:t xml:space="preserve">upon being </w:t>
      </w:r>
      <w:r w:rsidR="00AB70A4" w:rsidRPr="007B6B29">
        <w:rPr>
          <w:b/>
        </w:rPr>
        <w:t>furnished</w:t>
      </w:r>
      <w:r w:rsidRPr="007B6B29">
        <w:rPr>
          <w:b/>
        </w:rPr>
        <w:t xml:space="preserve"> a satisfactory survey</w:t>
      </w:r>
      <w:r>
        <w:t>. A separate endorsement shall be issued for eac</w:t>
      </w:r>
      <w:r w:rsidR="001375C8">
        <w:t>h</w:t>
      </w:r>
      <w:r>
        <w:t xml:space="preserve"> public street,</w:t>
      </w:r>
    </w:p>
    <w:p w:rsidR="007B6B29" w:rsidRDefault="007B6B29" w:rsidP="007B6B29">
      <w:r>
        <w:t>road or highway for whic</w:t>
      </w:r>
      <w:r w:rsidR="001375C8">
        <w:t>h</w:t>
      </w:r>
      <w:r>
        <w:t xml:space="preserve"> the insured wants access and </w:t>
      </w:r>
      <w:r w:rsidR="00AB70A4">
        <w:t>entity</w:t>
      </w:r>
      <w:r>
        <w:t xml:space="preserve"> coverage, and a separate premium s</w:t>
      </w:r>
      <w:r w:rsidR="001375C8">
        <w:t>h</w:t>
      </w:r>
      <w:r>
        <w:t>all be paid for</w:t>
      </w:r>
    </w:p>
    <w:p w:rsidR="007B6B29" w:rsidRDefault="007B6B29" w:rsidP="007B6B29">
      <w:r>
        <w:t>each endorsement issued.</w:t>
      </w:r>
    </w:p>
    <w:p w:rsidR="007B6B29" w:rsidRDefault="007B6B29" w:rsidP="007B6B29"/>
    <w:p w:rsidR="007B6B29" w:rsidRDefault="0008537D" w:rsidP="007B6B29">
      <w:r w:rsidRPr="0008537D">
        <w:rPr>
          <w:b/>
          <w:u w:val="single"/>
        </w:rPr>
        <w:t>Old</w:t>
      </w:r>
    </w:p>
    <w:p w:rsidR="007B6B29" w:rsidRDefault="007B6B29" w:rsidP="007B6B29">
      <w:r>
        <w:t>13.14.8.29 INDIRECT ACCESS AND ENTRY ENDORSEMENT: The “indirect access and entry”</w:t>
      </w:r>
    </w:p>
    <w:p w:rsidR="007B6B29" w:rsidRDefault="007B6B29" w:rsidP="007B6B29">
      <w:r>
        <w:t>endorsement, NM form 68, may be attached to owner’s policies and loan policies provided the premium in</w:t>
      </w:r>
    </w:p>
    <w:p w:rsidR="007B6B29" w:rsidRDefault="007B6B29" w:rsidP="007B6B29">
      <w:r>
        <w:t>13.14.10.50 NMAC is paid. This endorsement may not be attached to policies insuring residential property</w:t>
      </w:r>
    </w:p>
    <w:p w:rsidR="007B6B29" w:rsidRDefault="007B6B29" w:rsidP="007B6B29">
      <w:r>
        <w:t>containing four or fewer dwelling units. Each insurer shall establish written instructions and underwriting standards</w:t>
      </w:r>
    </w:p>
    <w:p w:rsidR="007B6B29" w:rsidRDefault="007B6B29" w:rsidP="007B6B29">
      <w:r>
        <w:t>concerning the use of this endorsement.</w:t>
      </w:r>
    </w:p>
    <w:p w:rsidR="007B6B29" w:rsidRDefault="007B6B29" w:rsidP="007B6B29"/>
    <w:p w:rsidR="007B6B29" w:rsidRDefault="0008537D" w:rsidP="007B6B29">
      <w:r w:rsidRPr="0008537D">
        <w:rPr>
          <w:b/>
          <w:u w:val="single"/>
        </w:rPr>
        <w:t>New</w:t>
      </w:r>
    </w:p>
    <w:p w:rsidR="007B6B29" w:rsidRDefault="007B6B29" w:rsidP="007B6B29">
      <w:r>
        <w:t>13.14.9.19 NON-POLICY CHARGES:</w:t>
      </w:r>
    </w:p>
    <w:p w:rsidR="007B6B29" w:rsidRDefault="007B6B29" w:rsidP="007B6B29">
      <w:r>
        <w:t>A. A charge shall be collected for the initial six months and for each additional six-month renewal or</w:t>
      </w:r>
    </w:p>
    <w:p w:rsidR="007B6B29" w:rsidRDefault="007B6B29" w:rsidP="007B6B29">
      <w:r>
        <w:t xml:space="preserve">extension (or </w:t>
      </w:r>
      <w:r w:rsidR="00AB70A4">
        <w:t>portion</w:t>
      </w:r>
      <w:r>
        <w:t xml:space="preserve"> thereof) of a commitment. If a new version of a commitment is issued to correct an e</w:t>
      </w:r>
      <w:r w:rsidR="00AB70A4">
        <w:t>rr</w:t>
      </w:r>
      <w:r>
        <w:t>or by the</w:t>
      </w:r>
    </w:p>
    <w:p w:rsidR="007B6B29" w:rsidRDefault="007B6B29" w:rsidP="007B6B29">
      <w:r>
        <w:t>title insurer or agency, the new version shall be issued at no charge.</w:t>
      </w:r>
    </w:p>
    <w:p w:rsidR="007B6B29" w:rsidRDefault="007B6B29" w:rsidP="007B6B29">
      <w:r>
        <w:t xml:space="preserve">B. If the transaction fails to close and no policy is issued, the title insurer or agency </w:t>
      </w:r>
      <w:r w:rsidRPr="007B6B29">
        <w:rPr>
          <w:b/>
        </w:rPr>
        <w:t>shall</w:t>
      </w:r>
      <w:r>
        <w:t xml:space="preserve"> charge a</w:t>
      </w:r>
    </w:p>
    <w:p w:rsidR="007B6B29" w:rsidRDefault="007B6B29" w:rsidP="007B6B29">
      <w:r>
        <w:t>cancellation fee.</w:t>
      </w:r>
    </w:p>
    <w:p w:rsidR="007B6B29" w:rsidRDefault="007B6B29" w:rsidP="007B6B29">
      <w:r>
        <w:t>C. The c</w:t>
      </w:r>
      <w:r w:rsidR="001375C8">
        <w:t>h</w:t>
      </w:r>
      <w:r>
        <w:t>arge for a pro forma policy s</w:t>
      </w:r>
      <w:r w:rsidR="001375C8">
        <w:t>h</w:t>
      </w:r>
      <w:r>
        <w:t>all be established in a title rate case. If a pro forma is issued to</w:t>
      </w:r>
    </w:p>
    <w:p w:rsidR="007B6B29" w:rsidRDefault="007B6B29" w:rsidP="007B6B29">
      <w:r>
        <w:t>co</w:t>
      </w:r>
      <w:r w:rsidR="001375C8">
        <w:t>r</w:t>
      </w:r>
      <w:r>
        <w:t>rect an error by the issuing title insurer or agency, the co</w:t>
      </w:r>
      <w:r w:rsidR="001375C8">
        <w:t>r</w:t>
      </w:r>
      <w:r>
        <w:t>rected version shall be issued at no charge.</w:t>
      </w:r>
    </w:p>
    <w:p w:rsidR="007B6B29" w:rsidRDefault="007B6B29" w:rsidP="007B6B29"/>
    <w:p w:rsidR="007B6B29" w:rsidRDefault="0008537D" w:rsidP="007B6B29">
      <w:r w:rsidRPr="0008537D">
        <w:rPr>
          <w:b/>
          <w:u w:val="single"/>
        </w:rPr>
        <w:t>Old</w:t>
      </w:r>
    </w:p>
    <w:p w:rsidR="007B6B29" w:rsidRDefault="007B6B29" w:rsidP="007B6B29">
      <w:r>
        <w:t>13.14.9.19 NON-POLICY RATES:</w:t>
      </w:r>
    </w:p>
    <w:p w:rsidR="007B6B29" w:rsidRDefault="007B6B29" w:rsidP="007B6B29">
      <w:r>
        <w:t>A. Commitments to insure. The premium for each version of a commitment to insure (or an interim</w:t>
      </w:r>
    </w:p>
    <w:p w:rsidR="007B6B29" w:rsidRDefault="007B6B29" w:rsidP="007B6B29">
      <w:r>
        <w:t>title insurance binder) is one hundred dollars ($100) for the initial six months, and an additional one hundred dollars</w:t>
      </w:r>
    </w:p>
    <w:p w:rsidR="007B6B29" w:rsidRDefault="007B6B29" w:rsidP="007B6B29">
      <w:r>
        <w:t>($100) for each additional six month (or portion thereof) renewal or extension. If the version of the commitment is</w:t>
      </w:r>
    </w:p>
    <w:p w:rsidR="007B6B29" w:rsidRDefault="007B6B29" w:rsidP="007B6B29">
      <w:r>
        <w:t>issued to correct an error by the issuing agent, the version shall be issued at no charge.</w:t>
      </w:r>
    </w:p>
    <w:p w:rsidR="007B6B29" w:rsidRDefault="007B6B29" w:rsidP="007B6B29">
      <w:r>
        <w:t>B. Cancellation fee. If the transaction fails to close and no policy is issued by the company issuing</w:t>
      </w:r>
    </w:p>
    <w:p w:rsidR="007B6B29" w:rsidRDefault="007B6B29" w:rsidP="007B6B29">
      <w:r>
        <w:t>its commitment (or binder), the company may charge a cancellation fee that it determines reasonable and appropriate</w:t>
      </w:r>
    </w:p>
    <w:p w:rsidR="007B6B29" w:rsidRDefault="007B6B29" w:rsidP="007B6B29">
      <w:r>
        <w:t>considering the nature and extent of the services rendered by it.</w:t>
      </w:r>
    </w:p>
    <w:p w:rsidR="007B6B29" w:rsidRDefault="007B6B29" w:rsidP="007B6B29">
      <w:r>
        <w:t>C. Pro Forma Policies. The premium for the issuance of any form of owner’s or loan pro forma</w:t>
      </w:r>
    </w:p>
    <w:p w:rsidR="007B6B29" w:rsidRDefault="007B6B29" w:rsidP="007B6B29">
      <w:r>
        <w:t>policy is one hundred dollars ($100) for each pro forma policy, issued pursuant to 13.14.5.13 NMAC. If the version</w:t>
      </w:r>
    </w:p>
    <w:p w:rsidR="007B6B29" w:rsidRDefault="007B6B29" w:rsidP="007B6B29">
      <w:r>
        <w:t>of the commitment is issued to correct an error by the issuing agent, the version shall be issued at no charge.</w:t>
      </w:r>
    </w:p>
    <w:p w:rsidR="007B6B29" w:rsidRDefault="007B6B29" w:rsidP="007B6B29"/>
    <w:p w:rsidR="007B6B29" w:rsidRDefault="0008537D" w:rsidP="007B6B29">
      <w:r w:rsidRPr="0008537D">
        <w:rPr>
          <w:b/>
          <w:u w:val="single"/>
        </w:rPr>
        <w:t>New</w:t>
      </w:r>
    </w:p>
    <w:p w:rsidR="007B6B29" w:rsidRPr="007B6B29" w:rsidRDefault="007B6B29" w:rsidP="007B6B29">
      <w:pPr>
        <w:rPr>
          <w:b/>
        </w:rPr>
      </w:pPr>
      <w:r>
        <w:t xml:space="preserve">13.14.16.8 AGENCY STATISTICAL REPORT: </w:t>
      </w:r>
      <w:r w:rsidRPr="007B6B29">
        <w:rPr>
          <w:b/>
        </w:rPr>
        <w:t>Eve</w:t>
      </w:r>
      <w:r w:rsidR="001375C8">
        <w:rPr>
          <w:b/>
        </w:rPr>
        <w:t>r</w:t>
      </w:r>
      <w:r w:rsidRPr="007B6B29">
        <w:rPr>
          <w:b/>
        </w:rPr>
        <w:t>y agency shall report income and expenses annually</w:t>
      </w:r>
    </w:p>
    <w:p w:rsidR="007B6B29" w:rsidRDefault="007B6B29" w:rsidP="007B6B29">
      <w:r w:rsidRPr="007B6B29">
        <w:rPr>
          <w:b/>
        </w:rPr>
        <w:t>on both county-by-county and summary-of-all counties bases</w:t>
      </w:r>
      <w:r>
        <w:t>. The agency shall use the agency statistical report</w:t>
      </w:r>
    </w:p>
    <w:p w:rsidR="007B6B29" w:rsidRDefault="007B6B29" w:rsidP="007B6B29">
      <w:r>
        <w:t>form set fort</w:t>
      </w:r>
      <w:r w:rsidR="001375C8">
        <w:t>h</w:t>
      </w:r>
      <w:r>
        <w:t xml:space="preserve"> in t</w:t>
      </w:r>
      <w:r w:rsidR="001375C8">
        <w:t>h</w:t>
      </w:r>
      <w:r>
        <w:t>is rule, Agency Statistical Report, and instructions publis</w:t>
      </w:r>
      <w:r w:rsidR="001375C8">
        <w:t>h</w:t>
      </w:r>
      <w:r>
        <w:t>ed by OSI. The supe</w:t>
      </w:r>
      <w:r w:rsidR="001375C8">
        <w:t>r</w:t>
      </w:r>
      <w:r>
        <w:t>intendent s</w:t>
      </w:r>
      <w:r w:rsidR="001375C8">
        <w:t>h</w:t>
      </w:r>
      <w:r>
        <w:t>all</w:t>
      </w:r>
    </w:p>
    <w:p w:rsidR="007B6B29" w:rsidRDefault="007B6B29" w:rsidP="007B6B29">
      <w:r>
        <w:t>annually issue an order to fix the date and location for t</w:t>
      </w:r>
      <w:r w:rsidR="001375C8">
        <w:t>h</w:t>
      </w:r>
      <w:r>
        <w:t xml:space="preserve">e filing of each agency statistical </w:t>
      </w:r>
      <w:r w:rsidR="00AB70A4">
        <w:t>report</w:t>
      </w:r>
      <w:r>
        <w:t xml:space="preserve"> for the calendar</w:t>
      </w:r>
    </w:p>
    <w:p w:rsidR="007B6B29" w:rsidRPr="007B6B29" w:rsidRDefault="007B6B29" w:rsidP="007B6B29">
      <w:pPr>
        <w:rPr>
          <w:b/>
        </w:rPr>
      </w:pPr>
      <w:r>
        <w:t xml:space="preserve">year and </w:t>
      </w:r>
      <w:r w:rsidRPr="007B6B29">
        <w:rPr>
          <w:b/>
        </w:rPr>
        <w:t>shall notify each agency of the date at least sixty days prior to the filing deadline; provided, however, that</w:t>
      </w:r>
    </w:p>
    <w:p w:rsidR="007B6B29" w:rsidRPr="007B6B29" w:rsidRDefault="007B6B29" w:rsidP="007B6B29">
      <w:pPr>
        <w:rPr>
          <w:b/>
        </w:rPr>
      </w:pPr>
      <w:r w:rsidRPr="007B6B29">
        <w:rPr>
          <w:b/>
        </w:rPr>
        <w:t xml:space="preserve">in no event shall an agency be required to file its statistical </w:t>
      </w:r>
      <w:r w:rsidR="00AB70A4">
        <w:rPr>
          <w:b/>
        </w:rPr>
        <w:t>report</w:t>
      </w:r>
      <w:r w:rsidRPr="007B6B29">
        <w:rPr>
          <w:b/>
        </w:rPr>
        <w:t xml:space="preserve"> prior to May 15t</w:t>
      </w:r>
      <w:r w:rsidR="004F2CCB">
        <w:rPr>
          <w:b/>
        </w:rPr>
        <w:t>h</w:t>
      </w:r>
      <w:r w:rsidRPr="007B6B29">
        <w:rPr>
          <w:b/>
        </w:rPr>
        <w:t xml:space="preserve"> of t</w:t>
      </w:r>
      <w:r w:rsidR="001375C8">
        <w:rPr>
          <w:b/>
        </w:rPr>
        <w:t>h</w:t>
      </w:r>
      <w:r w:rsidRPr="007B6B29">
        <w:rPr>
          <w:b/>
        </w:rPr>
        <w:t>e year following the end of</w:t>
      </w:r>
    </w:p>
    <w:p w:rsidR="007B6B29" w:rsidRPr="007B6B29" w:rsidRDefault="007B6B29" w:rsidP="007B6B29">
      <w:pPr>
        <w:rPr>
          <w:b/>
        </w:rPr>
      </w:pPr>
      <w:r w:rsidRPr="007B6B29">
        <w:rPr>
          <w:b/>
        </w:rPr>
        <w:t xml:space="preserve">the calendar year being reported. Each agency shall </w:t>
      </w:r>
      <w:bookmarkStart w:id="0" w:name="_Hlk63958283"/>
      <w:r w:rsidRPr="007B6B29">
        <w:rPr>
          <w:b/>
        </w:rPr>
        <w:t>maintain such minimum basic records on each New Mexico</w:t>
      </w:r>
    </w:p>
    <w:p w:rsidR="007B6B29" w:rsidRPr="007B6B29" w:rsidRDefault="007B6B29" w:rsidP="007B6B29">
      <w:pPr>
        <w:rPr>
          <w:b/>
        </w:rPr>
      </w:pPr>
      <w:r w:rsidRPr="007B6B29">
        <w:rPr>
          <w:b/>
        </w:rPr>
        <w:t>transaction as s</w:t>
      </w:r>
      <w:r w:rsidR="001375C8">
        <w:rPr>
          <w:b/>
        </w:rPr>
        <w:t>h</w:t>
      </w:r>
      <w:r w:rsidRPr="007B6B29">
        <w:rPr>
          <w:b/>
        </w:rPr>
        <w:t>all be necessary to accurately report such transactions.</w:t>
      </w:r>
    </w:p>
    <w:bookmarkEnd w:id="0"/>
    <w:p w:rsidR="007B6B29" w:rsidRDefault="007B6B29" w:rsidP="007B6B29"/>
    <w:p w:rsidR="007B6B29" w:rsidRDefault="0008537D" w:rsidP="007B6B29">
      <w:r w:rsidRPr="0008537D">
        <w:rPr>
          <w:b/>
          <w:u w:val="single"/>
        </w:rPr>
        <w:t>Old</w:t>
      </w:r>
    </w:p>
    <w:p w:rsidR="007B6B29" w:rsidRDefault="007B6B29" w:rsidP="007B6B29">
      <w:r>
        <w:t>13.14.16.8 ANNUAL STATISTICAL REPORT REQUIRED: All agencies, whether independent,</w:t>
      </w:r>
    </w:p>
    <w:p w:rsidR="007B6B29" w:rsidRDefault="007B6B29" w:rsidP="007B6B29">
      <w:r>
        <w:t>affiliated, or direct operations, must complete all parts of this statistical report in accordance with the instructions issued</w:t>
      </w:r>
    </w:p>
    <w:p w:rsidR="007B6B29" w:rsidRDefault="007B6B29" w:rsidP="007B6B29">
      <w:r>
        <w:t>annually by the title insurance bureau for the next year’s reporting (e.g., instructions issued in 2005 shall be used for</w:t>
      </w:r>
    </w:p>
    <w:p w:rsidR="007B6B29" w:rsidRDefault="007B6B29" w:rsidP="007B6B29">
      <w:r>
        <w:t>reporting 2006 calendar year data; the report of 2006 data shall be filed in 2007).</w:t>
      </w:r>
    </w:p>
    <w:p w:rsidR="007B6B29" w:rsidRDefault="007B6B29" w:rsidP="007B6B29"/>
    <w:p w:rsidR="007B6B29" w:rsidRDefault="0008537D" w:rsidP="007B6B29">
      <w:r w:rsidRPr="0008537D">
        <w:rPr>
          <w:b/>
          <w:u w:val="single"/>
        </w:rPr>
        <w:t>New</w:t>
      </w:r>
    </w:p>
    <w:p w:rsidR="007B6B29" w:rsidRPr="007B6B29" w:rsidRDefault="007B6B29" w:rsidP="007B6B29">
      <w:pPr>
        <w:rPr>
          <w:b/>
        </w:rPr>
      </w:pPr>
      <w:r>
        <w:t>13.14.17.8 ANNUAL STATISTICAL REPORT REQUIRED</w:t>
      </w:r>
      <w:r w:rsidRPr="007B6B29">
        <w:rPr>
          <w:b/>
        </w:rPr>
        <w:t xml:space="preserve">: </w:t>
      </w:r>
      <w:r w:rsidR="00AB70A4" w:rsidRPr="007B6B29">
        <w:rPr>
          <w:b/>
        </w:rPr>
        <w:t>Every</w:t>
      </w:r>
      <w:r w:rsidRPr="007B6B29">
        <w:rPr>
          <w:b/>
        </w:rPr>
        <w:t xml:space="preserve"> title insurer s</w:t>
      </w:r>
      <w:r w:rsidR="001375C8">
        <w:rPr>
          <w:b/>
        </w:rPr>
        <w:t>h</w:t>
      </w:r>
      <w:r w:rsidRPr="007B6B29">
        <w:rPr>
          <w:b/>
        </w:rPr>
        <w:t>all report income and</w:t>
      </w:r>
    </w:p>
    <w:p w:rsidR="007B6B29" w:rsidRDefault="007B6B29" w:rsidP="007B6B29">
      <w:r w:rsidRPr="007B6B29">
        <w:rPr>
          <w:b/>
        </w:rPr>
        <w:t>expenses annually on both county-by-county and summary-of-all counties bases</w:t>
      </w:r>
      <w:r>
        <w:t>. The title insurer s</w:t>
      </w:r>
      <w:r w:rsidR="001375C8">
        <w:t>h</w:t>
      </w:r>
      <w:r>
        <w:t>all use t</w:t>
      </w:r>
      <w:r w:rsidR="001375C8">
        <w:t>h</w:t>
      </w:r>
      <w:r>
        <w:t>e</w:t>
      </w:r>
    </w:p>
    <w:p w:rsidR="007B6B29" w:rsidRDefault="007B6B29" w:rsidP="007B6B29">
      <w:r>
        <w:t xml:space="preserve">statistical report form set forth in tis rule, insurer statistical </w:t>
      </w:r>
      <w:r w:rsidR="00AB70A4">
        <w:t>report</w:t>
      </w:r>
      <w:r>
        <w:t>, and instructions published by OSI. The</w:t>
      </w:r>
    </w:p>
    <w:p w:rsidR="007B6B29" w:rsidRDefault="007B6B29" w:rsidP="007B6B29">
      <w:r>
        <w:t>superintendent shall annually issue an order to fix the date and location for the filing of eac</w:t>
      </w:r>
      <w:r w:rsidR="001375C8">
        <w:t>h</w:t>
      </w:r>
      <w:r>
        <w:t xml:space="preserve"> insurer statistical </w:t>
      </w:r>
      <w:r w:rsidR="00AB70A4">
        <w:t>report</w:t>
      </w:r>
    </w:p>
    <w:p w:rsidR="007B6B29" w:rsidRPr="007B6B29" w:rsidRDefault="007B6B29" w:rsidP="007B6B29">
      <w:pPr>
        <w:rPr>
          <w:b/>
        </w:rPr>
      </w:pPr>
      <w:r>
        <w:t xml:space="preserve">for the calendar year and </w:t>
      </w:r>
      <w:r w:rsidRPr="007B6B29">
        <w:rPr>
          <w:b/>
        </w:rPr>
        <w:t>shall notify each title insurer of the date at least 60 days prior to the filing deadline;</w:t>
      </w:r>
    </w:p>
    <w:p w:rsidR="007B6B29" w:rsidRPr="007B6B29" w:rsidRDefault="007B6B29" w:rsidP="007B6B29">
      <w:pPr>
        <w:rPr>
          <w:b/>
        </w:rPr>
      </w:pPr>
      <w:r w:rsidRPr="007B6B29">
        <w:rPr>
          <w:b/>
        </w:rPr>
        <w:t>provided, however, t</w:t>
      </w:r>
      <w:r w:rsidR="001375C8">
        <w:rPr>
          <w:b/>
        </w:rPr>
        <w:t>h</w:t>
      </w:r>
      <w:r w:rsidRPr="007B6B29">
        <w:rPr>
          <w:b/>
        </w:rPr>
        <w:t xml:space="preserve">at in no event shall a title insurer be required to file its statistical </w:t>
      </w:r>
      <w:r w:rsidR="00AB70A4">
        <w:rPr>
          <w:b/>
        </w:rPr>
        <w:t>report</w:t>
      </w:r>
      <w:r w:rsidRPr="007B6B29">
        <w:rPr>
          <w:b/>
        </w:rPr>
        <w:t xml:space="preserve"> p</w:t>
      </w:r>
      <w:r w:rsidR="001375C8">
        <w:rPr>
          <w:b/>
        </w:rPr>
        <w:t>r</w:t>
      </w:r>
      <w:r w:rsidRPr="007B6B29">
        <w:rPr>
          <w:b/>
        </w:rPr>
        <w:t>ior to May 15th of</w:t>
      </w:r>
    </w:p>
    <w:p w:rsidR="007B6B29" w:rsidRPr="007B6B29" w:rsidRDefault="007B6B29" w:rsidP="007B6B29">
      <w:pPr>
        <w:rPr>
          <w:b/>
        </w:rPr>
      </w:pPr>
      <w:r w:rsidRPr="007B6B29">
        <w:rPr>
          <w:b/>
        </w:rPr>
        <w:t xml:space="preserve">the year following the end of the calendar year being </w:t>
      </w:r>
      <w:r w:rsidR="00AB70A4">
        <w:rPr>
          <w:b/>
        </w:rPr>
        <w:t>report</w:t>
      </w:r>
      <w:r w:rsidRPr="007B6B29">
        <w:rPr>
          <w:b/>
        </w:rPr>
        <w:t>ed. Each insurer shall maintain such minimum basic</w:t>
      </w:r>
    </w:p>
    <w:p w:rsidR="007B6B29" w:rsidRDefault="007B6B29" w:rsidP="007B6B29">
      <w:r w:rsidRPr="007B6B29">
        <w:rPr>
          <w:b/>
        </w:rPr>
        <w:t xml:space="preserve">records on each New Mexico transaction as shall be </w:t>
      </w:r>
      <w:r w:rsidR="00477EBB" w:rsidRPr="007B6B29">
        <w:rPr>
          <w:b/>
        </w:rPr>
        <w:t>necessary</w:t>
      </w:r>
      <w:r w:rsidRPr="007B6B29">
        <w:rPr>
          <w:b/>
        </w:rPr>
        <w:t xml:space="preserve"> to accurately report such transactions</w:t>
      </w:r>
      <w:r>
        <w:t>.</w:t>
      </w:r>
    </w:p>
    <w:p w:rsidR="007B6B29" w:rsidRPr="006613B9" w:rsidRDefault="007B6B29" w:rsidP="007B6B29"/>
    <w:p w:rsidR="005D6C1D" w:rsidRDefault="0008537D" w:rsidP="005D6C1D">
      <w:r w:rsidRPr="0008537D">
        <w:rPr>
          <w:b/>
          <w:u w:val="single"/>
        </w:rPr>
        <w:t>Old</w:t>
      </w:r>
    </w:p>
    <w:p w:rsidR="007B6B29" w:rsidRDefault="007B6B29" w:rsidP="007B6B29">
      <w:r>
        <w:t>13.14.17.8 ANNUAL STATISTICAL REPORT REQUIRED: All licensed title insurers must complete all</w:t>
      </w:r>
    </w:p>
    <w:p w:rsidR="007B6B29" w:rsidRDefault="007B6B29" w:rsidP="007B6B29">
      <w:r>
        <w:t>parts of this statistical report in accordance with the instructions issued annually by the title insurance bureau for the</w:t>
      </w:r>
    </w:p>
    <w:p w:rsidR="007B6B29" w:rsidRDefault="007B6B29" w:rsidP="007B6B29">
      <w:r>
        <w:t>next year’s reporting (e.g., instructions issued in 2005 shall be used for reporting 2006 calendar year data; the report</w:t>
      </w:r>
    </w:p>
    <w:p w:rsidR="007B6B29" w:rsidRDefault="007B6B29" w:rsidP="007B6B29">
      <w:r>
        <w:t>of 2006 data shall be filed in 2007).</w:t>
      </w:r>
    </w:p>
    <w:p w:rsidR="007B6B29" w:rsidRDefault="007B6B29" w:rsidP="007B6B29"/>
    <w:p w:rsidR="007B6B29" w:rsidRDefault="0008537D" w:rsidP="007B6B29">
      <w:r w:rsidRPr="0008537D">
        <w:rPr>
          <w:b/>
          <w:u w:val="single"/>
        </w:rPr>
        <w:t>New</w:t>
      </w:r>
    </w:p>
    <w:p w:rsidR="001375C8" w:rsidRDefault="007B6B29" w:rsidP="007B6B29">
      <w:pPr>
        <w:rPr>
          <w:b/>
        </w:rPr>
      </w:pPr>
      <w:r>
        <w:t xml:space="preserve">13.14.17.8 ANNUAL STATISTICAL REPORT REQUIRED: </w:t>
      </w:r>
      <w:bookmarkStart w:id="1" w:name="_Hlk63958569"/>
      <w:bookmarkStart w:id="2" w:name="_GoBack"/>
      <w:r w:rsidR="001375C8">
        <w:rPr>
          <w:b/>
        </w:rPr>
        <w:t>Adds the following Transactions Codes:</w:t>
      </w:r>
    </w:p>
    <w:p w:rsidR="001375C8" w:rsidRDefault="001375C8" w:rsidP="007B6B29">
      <w:pPr>
        <w:rPr>
          <w:b/>
        </w:rPr>
      </w:pPr>
      <w:r>
        <w:rPr>
          <w:b/>
        </w:rPr>
        <w:t>0001 Charge for Additional Chain of Title (NMAC Rate Code 13.14.9.16)</w:t>
      </w:r>
    </w:p>
    <w:p w:rsidR="001375C8" w:rsidRDefault="001375C8" w:rsidP="001375C8">
      <w:pPr>
        <w:rPr>
          <w:b/>
        </w:rPr>
      </w:pPr>
      <w:r>
        <w:rPr>
          <w:b/>
        </w:rPr>
        <w:t>0002 Charge for Tract of Unusual Complexity (NMAC Rate Code 13.14.9.16)</w:t>
      </w:r>
    </w:p>
    <w:p w:rsidR="001375C8" w:rsidRDefault="001375C8" w:rsidP="001375C8">
      <w:pPr>
        <w:rPr>
          <w:b/>
        </w:rPr>
      </w:pPr>
      <w:r>
        <w:rPr>
          <w:b/>
        </w:rPr>
        <w:t>0003 Abstract Retirement Credit (NMAC Rate Code 13.14.9.24)</w:t>
      </w:r>
    </w:p>
    <w:bookmarkEnd w:id="1"/>
    <w:bookmarkEnd w:id="2"/>
    <w:p w:rsidR="001375C8" w:rsidRDefault="001375C8" w:rsidP="001375C8">
      <w:pPr>
        <w:rPr>
          <w:b/>
        </w:rPr>
      </w:pPr>
    </w:p>
    <w:p w:rsidR="001375C8" w:rsidRDefault="0008537D" w:rsidP="001375C8">
      <w:r w:rsidRPr="0008537D">
        <w:rPr>
          <w:b/>
          <w:u w:val="single"/>
        </w:rPr>
        <w:t>New</w:t>
      </w:r>
    </w:p>
    <w:p w:rsidR="001375C8" w:rsidRDefault="001375C8" w:rsidP="001375C8">
      <w:r>
        <w:t>13.14.18.8 PROMULGATED FORMS: For purposes of Section 59A-30-5 NMSA 1978, the</w:t>
      </w:r>
    </w:p>
    <w:p w:rsidR="001375C8" w:rsidRDefault="001375C8" w:rsidP="001375C8">
      <w:r>
        <w:t>superintendent shall promulgate title insurance forms by order after conducting a hearing pursuant to 13.1.5 NMAC</w:t>
      </w:r>
    </w:p>
    <w:p w:rsidR="001375C8" w:rsidRDefault="001375C8" w:rsidP="001375C8">
      <w:r>
        <w:t>or 13.1.6 NMAC, as the circumstances require. On his own motion, or at the request of an interested person, the</w:t>
      </w:r>
    </w:p>
    <w:p w:rsidR="001375C8" w:rsidRDefault="001375C8" w:rsidP="001375C8">
      <w:r>
        <w:t xml:space="preserve">superintendent may, at any time, conduct a hearing to consider whether to promulgate a new </w:t>
      </w:r>
      <w:r w:rsidR="00AB70A4">
        <w:t>form</w:t>
      </w:r>
      <w:r>
        <w:t>, to revoke a</w:t>
      </w:r>
    </w:p>
    <w:p w:rsidR="001375C8" w:rsidRDefault="001375C8" w:rsidP="001375C8">
      <w:r>
        <w:t xml:space="preserve">previously promulgated </w:t>
      </w:r>
      <w:r w:rsidR="00AB70A4">
        <w:t>form</w:t>
      </w:r>
      <w:r>
        <w:t>, or to modify a previously promulgated form.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 xml:space="preserve">A. A title insurer or title insurance agency shall not use any new promulgated </w:t>
      </w:r>
      <w:r w:rsidR="00AB70A4">
        <w:rPr>
          <w:b/>
        </w:rPr>
        <w:t>form</w:t>
      </w:r>
      <w:r w:rsidRPr="001375C8">
        <w:rPr>
          <w:b/>
        </w:rPr>
        <w:t xml:space="preserve"> unless: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 xml:space="preserve">(1) the superintendent promulgates a rate for the </w:t>
      </w:r>
      <w:r w:rsidR="00477EBB" w:rsidRPr="001375C8">
        <w:rPr>
          <w:b/>
        </w:rPr>
        <w:t>fo</w:t>
      </w:r>
      <w:r w:rsidR="00477EBB">
        <w:rPr>
          <w:b/>
        </w:rPr>
        <w:t>rm</w:t>
      </w:r>
      <w:r w:rsidRPr="001375C8">
        <w:rPr>
          <w:b/>
        </w:rPr>
        <w:t>, if the order promulgating the form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states that a rate is required to issue t</w:t>
      </w:r>
      <w:r>
        <w:rPr>
          <w:b/>
        </w:rPr>
        <w:t>h</w:t>
      </w:r>
      <w:r w:rsidRPr="001375C8">
        <w:rPr>
          <w:b/>
        </w:rPr>
        <w:t>e form;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(2) t</w:t>
      </w:r>
      <w:r>
        <w:rPr>
          <w:b/>
        </w:rPr>
        <w:t>h</w:t>
      </w:r>
      <w:r w:rsidRPr="001375C8">
        <w:rPr>
          <w:b/>
        </w:rPr>
        <w:t xml:space="preserve">e superintendent has promulgated a </w:t>
      </w:r>
      <w:r>
        <w:rPr>
          <w:b/>
        </w:rPr>
        <w:t>r</w:t>
      </w:r>
      <w:r w:rsidRPr="001375C8">
        <w:rPr>
          <w:b/>
        </w:rPr>
        <w:t xml:space="preserve">ule for the </w:t>
      </w:r>
      <w:r w:rsidR="00AB70A4">
        <w:rPr>
          <w:b/>
        </w:rPr>
        <w:t>form</w:t>
      </w:r>
      <w:r w:rsidRPr="001375C8">
        <w:rPr>
          <w:b/>
        </w:rPr>
        <w:t>, if the order promulgating t</w:t>
      </w:r>
      <w:r>
        <w:rPr>
          <w:b/>
        </w:rPr>
        <w:t>h</w:t>
      </w:r>
      <w:r w:rsidRPr="001375C8">
        <w:rPr>
          <w:b/>
        </w:rPr>
        <w:t>e</w:t>
      </w:r>
    </w:p>
    <w:p w:rsidR="001375C8" w:rsidRPr="001375C8" w:rsidRDefault="00477EBB" w:rsidP="001375C8">
      <w:pPr>
        <w:rPr>
          <w:b/>
        </w:rPr>
      </w:pPr>
      <w:r w:rsidRPr="001375C8">
        <w:rPr>
          <w:b/>
        </w:rPr>
        <w:t>form</w:t>
      </w:r>
      <w:r w:rsidR="001375C8" w:rsidRPr="001375C8">
        <w:rPr>
          <w:b/>
        </w:rPr>
        <w:t xml:space="preserve"> states t</w:t>
      </w:r>
      <w:r w:rsidR="001375C8">
        <w:rPr>
          <w:b/>
        </w:rPr>
        <w:t>h</w:t>
      </w:r>
      <w:r w:rsidR="001375C8" w:rsidRPr="001375C8">
        <w:rPr>
          <w:b/>
        </w:rPr>
        <w:t xml:space="preserve">at use of the form is contingent on promulgating a </w:t>
      </w:r>
      <w:r w:rsidR="001375C8">
        <w:rPr>
          <w:b/>
        </w:rPr>
        <w:t>r</w:t>
      </w:r>
      <w:r w:rsidR="001375C8" w:rsidRPr="001375C8">
        <w:rPr>
          <w:b/>
        </w:rPr>
        <w:t>ule; and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(3) t</w:t>
      </w:r>
      <w:r>
        <w:rPr>
          <w:b/>
        </w:rPr>
        <w:t>h</w:t>
      </w:r>
      <w:r w:rsidRPr="001375C8">
        <w:rPr>
          <w:b/>
        </w:rPr>
        <w:t>e title insurer has provided to its title insurance agencies underwriting guidelines,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compliant wit</w:t>
      </w:r>
      <w:r>
        <w:rPr>
          <w:b/>
        </w:rPr>
        <w:t>h</w:t>
      </w:r>
      <w:r w:rsidRPr="001375C8">
        <w:rPr>
          <w:b/>
        </w:rPr>
        <w:t xml:space="preserve"> these rules, to gove</w:t>
      </w:r>
      <w:r w:rsidR="00AB70A4">
        <w:rPr>
          <w:b/>
        </w:rPr>
        <w:t>rn</w:t>
      </w:r>
      <w:r w:rsidRPr="001375C8">
        <w:rPr>
          <w:b/>
        </w:rPr>
        <w:t xml:space="preserve"> the use of the fo</w:t>
      </w:r>
      <w:r w:rsidR="00AB70A4">
        <w:rPr>
          <w:b/>
        </w:rPr>
        <w:t>r</w:t>
      </w:r>
      <w:r w:rsidRPr="001375C8">
        <w:rPr>
          <w:b/>
        </w:rPr>
        <w:t>m.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B. A title insurer or title insurance agency shall not use any modified or replacement for</w:t>
      </w:r>
      <w:r w:rsidR="00AB70A4">
        <w:rPr>
          <w:b/>
        </w:rPr>
        <w:t>m</w:t>
      </w:r>
      <w:r w:rsidRPr="001375C8">
        <w:rPr>
          <w:b/>
        </w:rPr>
        <w:t xml:space="preserve"> unless: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(1) t</w:t>
      </w:r>
      <w:r>
        <w:rPr>
          <w:b/>
        </w:rPr>
        <w:t>h</w:t>
      </w:r>
      <w:r w:rsidRPr="001375C8">
        <w:rPr>
          <w:b/>
        </w:rPr>
        <w:t>e supe</w:t>
      </w:r>
      <w:r>
        <w:rPr>
          <w:b/>
        </w:rPr>
        <w:t>r</w:t>
      </w:r>
      <w:r w:rsidRPr="001375C8">
        <w:rPr>
          <w:b/>
        </w:rPr>
        <w:t>intendent determines that the existing rate and rule, if applicable, for the form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applies to t</w:t>
      </w:r>
      <w:r>
        <w:rPr>
          <w:b/>
        </w:rPr>
        <w:t>h</w:t>
      </w:r>
      <w:r w:rsidRPr="001375C8">
        <w:rPr>
          <w:b/>
        </w:rPr>
        <w:t>e modified or replacement form, or the superintendent has promulgated a new rate and rule, if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applicable, for the modified or replacement form; and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(2) the title insurer has provided to its title insura</w:t>
      </w:r>
      <w:r w:rsidR="00AB70A4">
        <w:rPr>
          <w:b/>
        </w:rPr>
        <w:t>n</w:t>
      </w:r>
      <w:r w:rsidRPr="001375C8">
        <w:rPr>
          <w:b/>
        </w:rPr>
        <w:t>ce agencies underwriting guidelines,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compliant wit</w:t>
      </w:r>
      <w:r>
        <w:rPr>
          <w:b/>
        </w:rPr>
        <w:t>h</w:t>
      </w:r>
      <w:r w:rsidRPr="001375C8">
        <w:rPr>
          <w:b/>
        </w:rPr>
        <w:t xml:space="preserve"> these rules, to gove</w:t>
      </w:r>
      <w:r w:rsidR="00AB70A4">
        <w:rPr>
          <w:b/>
        </w:rPr>
        <w:t>rn</w:t>
      </w:r>
      <w:r w:rsidRPr="001375C8">
        <w:rPr>
          <w:b/>
        </w:rPr>
        <w:t xml:space="preserve"> the use of the fo</w:t>
      </w:r>
      <w:r w:rsidR="00AB70A4">
        <w:rPr>
          <w:b/>
        </w:rPr>
        <w:t>r</w:t>
      </w:r>
      <w:r w:rsidRPr="001375C8">
        <w:rPr>
          <w:b/>
        </w:rPr>
        <w:t>m.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(3) A title insurer shall only issue fo</w:t>
      </w:r>
      <w:r>
        <w:rPr>
          <w:b/>
        </w:rPr>
        <w:t>r</w:t>
      </w:r>
      <w:r w:rsidRPr="001375C8">
        <w:rPr>
          <w:b/>
        </w:rPr>
        <w:t>ms t</w:t>
      </w:r>
      <w:r>
        <w:rPr>
          <w:b/>
        </w:rPr>
        <w:t>h</w:t>
      </w:r>
      <w:r w:rsidRPr="001375C8">
        <w:rPr>
          <w:b/>
        </w:rPr>
        <w:t>at matc</w:t>
      </w:r>
      <w:r>
        <w:rPr>
          <w:b/>
        </w:rPr>
        <w:t>h</w:t>
      </w:r>
      <w:r w:rsidRPr="001375C8">
        <w:rPr>
          <w:b/>
        </w:rPr>
        <w:t xml:space="preserve"> in all substantive respects the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promulgated forms aut</w:t>
      </w:r>
      <w:r>
        <w:rPr>
          <w:b/>
        </w:rPr>
        <w:t>h</w:t>
      </w:r>
      <w:r w:rsidRPr="001375C8">
        <w:rPr>
          <w:b/>
        </w:rPr>
        <w:t>orized by these rules.</w:t>
      </w:r>
    </w:p>
    <w:p w:rsidR="007B6B29" w:rsidRDefault="007B6B29" w:rsidP="007B6B29">
      <w:pPr>
        <w:rPr>
          <w:b/>
        </w:rPr>
      </w:pPr>
    </w:p>
    <w:p w:rsidR="001375C8" w:rsidRDefault="0008537D" w:rsidP="007B6B29">
      <w:r w:rsidRPr="0008537D">
        <w:rPr>
          <w:b/>
          <w:u w:val="single"/>
        </w:rPr>
        <w:t>Old</w:t>
      </w:r>
    </w:p>
    <w:p w:rsidR="001375C8" w:rsidRDefault="001375C8" w:rsidP="001375C8">
      <w:r>
        <w:t>13.14.18.8 PROMULGATED FORMS: Policies, endorsements, binders, commitments, certificates, closing</w:t>
      </w:r>
    </w:p>
    <w:p w:rsidR="001375C8" w:rsidRDefault="001375C8" w:rsidP="001375C8">
      <w:r>
        <w:t>protection letters, notice of availability of owners title insurance and facultative reinsurance agreements are not to be</w:t>
      </w:r>
    </w:p>
    <w:p w:rsidR="001375C8" w:rsidRDefault="001375C8" w:rsidP="001375C8">
      <w:r>
        <w:t>filed with the superintendent for approval as the responsibility rests upon the title underwriting companies to see that</w:t>
      </w:r>
    </w:p>
    <w:p w:rsidR="001375C8" w:rsidRDefault="001375C8" w:rsidP="001375C8">
      <w:r>
        <w:t>only standard promulgated forms are used by themselves and their authorized agents to insure interests in New</w:t>
      </w:r>
    </w:p>
    <w:p w:rsidR="001375C8" w:rsidRDefault="001375C8" w:rsidP="001375C8">
      <w:r>
        <w:t>Mexico property.</w:t>
      </w:r>
    </w:p>
    <w:p w:rsidR="001375C8" w:rsidRDefault="001375C8" w:rsidP="001375C8"/>
    <w:p w:rsidR="001375C8" w:rsidRDefault="0008537D" w:rsidP="001375C8">
      <w:r w:rsidRPr="0008537D">
        <w:rPr>
          <w:b/>
          <w:u w:val="single"/>
        </w:rPr>
        <w:t>New</w:t>
      </w:r>
    </w:p>
    <w:p w:rsidR="001375C8" w:rsidRDefault="001375C8" w:rsidP="001375C8">
      <w:r>
        <w:t>13.14.18.9 ALTERATION OF FORMS PROHIBITED; EXCEPTIONS; AND LETTERS OF</w:t>
      </w:r>
    </w:p>
    <w:p w:rsidR="001375C8" w:rsidRDefault="001375C8" w:rsidP="001375C8">
      <w:r>
        <w:t>INTERPRETATION OR WAIVER THAT CHANGE THE TERMS, PROHIBITED:</w:t>
      </w:r>
    </w:p>
    <w:p w:rsidR="001375C8" w:rsidRDefault="001375C8" w:rsidP="001375C8">
      <w:r>
        <w:t>A. No person, firm or organization may alter or otherwise change any title insurance form</w:t>
      </w:r>
    </w:p>
    <w:p w:rsidR="001375C8" w:rsidRDefault="001375C8" w:rsidP="001375C8">
      <w:r>
        <w:t>promulgated by the superintendent, or use any non-promulgated endorsement, whether by deletion or omission of</w:t>
      </w:r>
    </w:p>
    <w:p w:rsidR="001375C8" w:rsidRDefault="001375C8" w:rsidP="001375C8">
      <w:r>
        <w:t>terms, except:</w:t>
      </w:r>
    </w:p>
    <w:p w:rsidR="001375C8" w:rsidRDefault="001375C8" w:rsidP="001375C8">
      <w:r>
        <w:t>(1) upon a determination by the superintendent following a hearing pursuant to 13.1.5 or</w:t>
      </w:r>
    </w:p>
    <w:p w:rsidR="001375C8" w:rsidRDefault="001375C8" w:rsidP="001375C8">
      <w:r>
        <w:t>13.1.6 NMAC, as applicable, that the same be proper; or</w:t>
      </w:r>
    </w:p>
    <w:p w:rsidR="001375C8" w:rsidRDefault="001375C8" w:rsidP="001375C8">
      <w:r>
        <w:t>(2) in a manner specifically authorized by these regulations.</w:t>
      </w:r>
    </w:p>
    <w:p w:rsidR="001375C8" w:rsidRDefault="001375C8" w:rsidP="001375C8">
      <w:r>
        <w:t>B. Fac</w:t>
      </w:r>
      <w:r w:rsidR="00AB70A4">
        <w:t>tu</w:t>
      </w:r>
      <w:r>
        <w:t>al info</w:t>
      </w:r>
      <w:r w:rsidR="00AB70A4">
        <w:t>r</w:t>
      </w:r>
      <w:r>
        <w:t>mation required to identify and describe the risk being unde</w:t>
      </w:r>
      <w:r w:rsidR="00AB70A4">
        <w:t>r</w:t>
      </w:r>
      <w:r>
        <w:t>taken may be inserted in</w:t>
      </w:r>
    </w:p>
    <w:p w:rsidR="001375C8" w:rsidRDefault="001375C8" w:rsidP="001375C8">
      <w:r>
        <w:t>an authorized form. This includes, but is not limited to, information necessary to ide</w:t>
      </w:r>
      <w:r w:rsidR="00AB70A4">
        <w:t>n</w:t>
      </w:r>
      <w:r>
        <w:t>tify the insured, the insured's</w:t>
      </w:r>
    </w:p>
    <w:p w:rsidR="001375C8" w:rsidRDefault="001375C8" w:rsidP="001375C8">
      <w:r>
        <w:t>estate or interest of record, the prope</w:t>
      </w:r>
      <w:r w:rsidR="00AB70A4">
        <w:t>r</w:t>
      </w:r>
      <w:r>
        <w:t>ty description, all matters of record affecting the insured's interest which are</w:t>
      </w:r>
    </w:p>
    <w:p w:rsidR="001375C8" w:rsidRDefault="001375C8" w:rsidP="001375C8">
      <w:r>
        <w:t>exceptions to the policy, all matters, facts and circumstances, whether or not shown by the public records,</w:t>
      </w:r>
    </w:p>
    <w:p w:rsidR="001375C8" w:rsidRDefault="001375C8" w:rsidP="001375C8">
      <w:r>
        <w:t>constituting a lien, claim, encumbrance, impairment or limitation upon the estate to be insured, whether arising by</w:t>
      </w:r>
    </w:p>
    <w:p w:rsidR="001375C8" w:rsidRDefault="001375C8" w:rsidP="001375C8">
      <w:r>
        <w:t>operation of law or by reason of no recorded information establishing the insured matters, the amount of liability of</w:t>
      </w:r>
    </w:p>
    <w:p w:rsidR="001375C8" w:rsidRDefault="001375C8" w:rsidP="001375C8">
      <w:r>
        <w:t>the policy and, in case of a commitment, any matter constituting a requirement prior to issuance of a policy, may be</w:t>
      </w:r>
    </w:p>
    <w:p w:rsidR="001375C8" w:rsidRDefault="001375C8" w:rsidP="001375C8">
      <w:r>
        <w:t>inserted in the proper places in the various forms, provided that other information necessa</w:t>
      </w:r>
      <w:r w:rsidR="00AB70A4">
        <w:t>r</w:t>
      </w:r>
      <w:r>
        <w:t>y to complete each form</w:t>
      </w:r>
    </w:p>
    <w:p w:rsidR="001375C8" w:rsidRDefault="001375C8" w:rsidP="001375C8">
      <w:r>
        <w:t>is inserted in the form prior to its issuance.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C. Additions to language in the promulgated form, if required to co</w:t>
      </w:r>
      <w:r>
        <w:rPr>
          <w:b/>
        </w:rPr>
        <w:t>r</w:t>
      </w:r>
      <w:r w:rsidRPr="001375C8">
        <w:rPr>
          <w:b/>
        </w:rPr>
        <w:t>rectly identify and describe the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risk being undertaken may be inse</w:t>
      </w:r>
      <w:r w:rsidR="00AB70A4">
        <w:rPr>
          <w:b/>
        </w:rPr>
        <w:t>r</w:t>
      </w:r>
      <w:r w:rsidRPr="001375C8">
        <w:rPr>
          <w:b/>
        </w:rPr>
        <w:t>ted in an aut</w:t>
      </w:r>
      <w:r>
        <w:rPr>
          <w:b/>
        </w:rPr>
        <w:t>h</w:t>
      </w:r>
      <w:r w:rsidRPr="001375C8">
        <w:rPr>
          <w:b/>
        </w:rPr>
        <w:t>orized for</w:t>
      </w:r>
      <w:r w:rsidR="00AB70A4">
        <w:rPr>
          <w:b/>
        </w:rPr>
        <w:t>m</w:t>
      </w:r>
      <w:r w:rsidRPr="001375C8">
        <w:rPr>
          <w:b/>
        </w:rPr>
        <w:t>. Any such modification must be approved by: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(l) Legal counsel for the insured; or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(2) An authorized representative of the insured in a transaction that does not involve one to</w:t>
      </w:r>
    </w:p>
    <w:p w:rsidR="001375C8" w:rsidRPr="001375C8" w:rsidRDefault="001375C8" w:rsidP="001375C8">
      <w:pPr>
        <w:rPr>
          <w:b/>
        </w:rPr>
      </w:pPr>
      <w:r w:rsidRPr="001375C8">
        <w:rPr>
          <w:b/>
        </w:rPr>
        <w:t>four family residential prope</w:t>
      </w:r>
      <w:r w:rsidR="00AB70A4">
        <w:rPr>
          <w:b/>
        </w:rPr>
        <w:t>r</w:t>
      </w:r>
      <w:r w:rsidRPr="001375C8">
        <w:rPr>
          <w:b/>
        </w:rPr>
        <w:t>ty.</w:t>
      </w:r>
    </w:p>
    <w:p w:rsidR="001375C8" w:rsidRDefault="001375C8" w:rsidP="001375C8">
      <w:r>
        <w:t>D. Nothing in this rule shall prevent a title insurer from:</w:t>
      </w:r>
    </w:p>
    <w:p w:rsidR="001375C8" w:rsidRDefault="001375C8" w:rsidP="001375C8">
      <w:r>
        <w:t>(1) adding blanks, spaces, labels or brief instructions to the promulgated forms; or</w:t>
      </w:r>
    </w:p>
    <w:p w:rsidR="001375C8" w:rsidRDefault="001375C8" w:rsidP="001375C8">
      <w:r>
        <w:t>(2) from typesetting a promulgated fo</w:t>
      </w:r>
      <w:r w:rsidR="00AB70A4">
        <w:t>r</w:t>
      </w:r>
      <w:r>
        <w:t>m utilizing type styles, margins or paginations</w:t>
      </w:r>
    </w:p>
    <w:p w:rsidR="001375C8" w:rsidRDefault="001375C8" w:rsidP="001375C8">
      <w:r>
        <w:t>different from the promulgated forms; provided, however, that all language contained in each promulgated form</w:t>
      </w:r>
    </w:p>
    <w:p w:rsidR="001375C8" w:rsidRDefault="001375C8" w:rsidP="001375C8">
      <w:r>
        <w:t>must appear verbatim in each form, and further provided that nothing may be added to a promulgated title insurance</w:t>
      </w:r>
    </w:p>
    <w:p w:rsidR="001375C8" w:rsidRDefault="001375C8" w:rsidP="001375C8">
      <w:r>
        <w:t>form which changes any of the terms of such form except as specifically provided by these rules.</w:t>
      </w:r>
    </w:p>
    <w:p w:rsidR="001375C8" w:rsidRDefault="001375C8" w:rsidP="001375C8">
      <w:r>
        <w:t>E. Nothing in these rules prohibits use of translated language other than English, provided, however,</w:t>
      </w:r>
    </w:p>
    <w:p w:rsidR="001375C8" w:rsidRDefault="001375C8" w:rsidP="001375C8">
      <w:r>
        <w:t>that any translated form shall contain the following language in bold-face type on the first page of the form in</w:t>
      </w:r>
    </w:p>
    <w:p w:rsidR="001375C8" w:rsidRDefault="001375C8" w:rsidP="001375C8">
      <w:r>
        <w:t>English and in the translated language: "This translation is provided as a convenience only. The English language</w:t>
      </w:r>
    </w:p>
    <w:p w:rsidR="001375C8" w:rsidRDefault="001375C8" w:rsidP="001375C8">
      <w:r>
        <w:t>version of this form shall control and shall be the operative document for all legal purposes."</w:t>
      </w:r>
    </w:p>
    <w:p w:rsidR="001375C8" w:rsidRDefault="001375C8" w:rsidP="001375C8">
      <w:r>
        <w:t>F. The following language shall be added at the top of schedule A of all commitments and policies in</w:t>
      </w:r>
    </w:p>
    <w:p w:rsidR="001375C8" w:rsidRPr="00505D59" w:rsidRDefault="001375C8" w:rsidP="001375C8">
      <w:pPr>
        <w:rPr>
          <w:b/>
        </w:rPr>
      </w:pPr>
      <w:r>
        <w:t xml:space="preserve">a font not less than the font size of the remaining print of schedule A and be in bold italicized print </w:t>
      </w:r>
      <w:r w:rsidRPr="00505D59">
        <w:rPr>
          <w:b/>
        </w:rPr>
        <w:t>"Pursuant to the</w:t>
      </w:r>
    </w:p>
    <w:p w:rsidR="001375C8" w:rsidRPr="00505D59" w:rsidRDefault="001375C8" w:rsidP="001375C8">
      <w:pPr>
        <w:rPr>
          <w:b/>
        </w:rPr>
      </w:pPr>
      <w:r w:rsidRPr="00505D59">
        <w:rPr>
          <w:b/>
        </w:rPr>
        <w:t xml:space="preserve">New Mexico title insurance law Section 59A-30-4 NMSA 1978, and title insurance rule 13.14.18.9 </w:t>
      </w:r>
      <w:r w:rsidR="00505D59">
        <w:rPr>
          <w:b/>
        </w:rPr>
        <w:t>NMAC</w:t>
      </w:r>
      <w:r w:rsidRPr="00505D59">
        <w:rPr>
          <w:b/>
        </w:rPr>
        <w:t>, no part</w:t>
      </w:r>
    </w:p>
    <w:p w:rsidR="001375C8" w:rsidRPr="00505D59" w:rsidRDefault="001375C8" w:rsidP="001375C8">
      <w:pPr>
        <w:rPr>
          <w:b/>
        </w:rPr>
      </w:pPr>
      <w:r w:rsidRPr="00505D59">
        <w:rPr>
          <w:b/>
        </w:rPr>
        <w:t>of any title insurance commitment, policy or endorsement form promulgated by the New Mexico superintendent of</w:t>
      </w:r>
    </w:p>
    <w:p w:rsidR="001375C8" w:rsidRPr="00505D59" w:rsidRDefault="001375C8" w:rsidP="001375C8">
      <w:pPr>
        <w:rPr>
          <w:b/>
        </w:rPr>
      </w:pPr>
      <w:r w:rsidRPr="00505D59">
        <w:rPr>
          <w:b/>
        </w:rPr>
        <w:t>insurance may be added to, altered, inserted in or typed upon, deleted or otherwise changed from the title insurance</w:t>
      </w:r>
    </w:p>
    <w:p w:rsidR="001375C8" w:rsidRPr="00505D59" w:rsidRDefault="001375C8" w:rsidP="001375C8">
      <w:pPr>
        <w:rPr>
          <w:b/>
        </w:rPr>
      </w:pPr>
      <w:r w:rsidRPr="00505D59">
        <w:rPr>
          <w:b/>
        </w:rPr>
        <w:t>form promulgated by the New Mexico superintendent of insurance, nor issued by a person or company not licensed</w:t>
      </w:r>
    </w:p>
    <w:p w:rsidR="001375C8" w:rsidRPr="00505D59" w:rsidRDefault="001375C8" w:rsidP="001375C8">
      <w:pPr>
        <w:rPr>
          <w:b/>
        </w:rPr>
      </w:pPr>
      <w:r w:rsidRPr="00505D59">
        <w:rPr>
          <w:b/>
        </w:rPr>
        <w:t>with regard to the business of title insurance by the New Mexico superintendent of insurance, nor issued by a person</w:t>
      </w:r>
    </w:p>
    <w:p w:rsidR="001375C8" w:rsidRPr="00505D59" w:rsidRDefault="001375C8" w:rsidP="001375C8">
      <w:pPr>
        <w:rPr>
          <w:b/>
        </w:rPr>
      </w:pPr>
      <w:r w:rsidRPr="00505D59">
        <w:rPr>
          <w:b/>
        </w:rPr>
        <w:t>or company who does not own, operate or control an approved title abstract plant as defined by New Mexico law</w:t>
      </w:r>
    </w:p>
    <w:p w:rsidR="001375C8" w:rsidRPr="00505D59" w:rsidRDefault="001375C8" w:rsidP="001375C8">
      <w:pPr>
        <w:rPr>
          <w:b/>
        </w:rPr>
      </w:pPr>
      <w:r w:rsidRPr="00505D59">
        <w:rPr>
          <w:b/>
        </w:rPr>
        <w:t>and regulations for the county wherein the property is located, except as authorized by law."</w:t>
      </w:r>
    </w:p>
    <w:p w:rsidR="001375C8" w:rsidRDefault="001375C8" w:rsidP="001375C8">
      <w:r>
        <w:t>G. No title insurer or title insurance agency shall issue, publish or circulate a letter, memorandum or</w:t>
      </w:r>
    </w:p>
    <w:p w:rsidR="001375C8" w:rsidRDefault="001375C8" w:rsidP="001375C8">
      <w:r>
        <w:t>other writing which directly or indirectly modifies or waives the terms or any part of the terms of any promulgated</w:t>
      </w:r>
    </w:p>
    <w:p w:rsidR="001375C8" w:rsidRDefault="001375C8" w:rsidP="001375C8">
      <w:r>
        <w:t>form, nor shall any such person agree to directly or indirectly do or not do anything, the effect of which is or would</w:t>
      </w:r>
    </w:p>
    <w:p w:rsidR="001375C8" w:rsidRDefault="001375C8" w:rsidP="001375C8">
      <w:r>
        <w:t>be to offer insurance coverages other than those in the promulgated title insurance forms, whether the same be more,</w:t>
      </w:r>
    </w:p>
    <w:p w:rsidR="001375C8" w:rsidRDefault="001375C8" w:rsidP="001375C8">
      <w:r>
        <w:t>less, substitute, alternative, negative or affirmative coverages or risks, except as specifically authorized by these</w:t>
      </w:r>
    </w:p>
    <w:p w:rsidR="001375C8" w:rsidRDefault="001375C8" w:rsidP="001375C8">
      <w:r>
        <w:t>rules; except that a title insurer shall waive, at no cost or charge to the insured, either by endorsement or language</w:t>
      </w:r>
    </w:p>
    <w:p w:rsidR="001375C8" w:rsidRDefault="001375C8" w:rsidP="001375C8">
      <w:r>
        <w:t>added to schedule B of the policy, the right to demand arbitration pursuant to the conditions and stipulations of title</w:t>
      </w:r>
    </w:p>
    <w:p w:rsidR="001375C8" w:rsidRDefault="001375C8" w:rsidP="001375C8">
      <w:r>
        <w:t>insurance policies issued in New Mexico. The endorsement or the language added to schedule B of the policy shall</w:t>
      </w:r>
    </w:p>
    <w:p w:rsidR="001375C8" w:rsidRDefault="001375C8" w:rsidP="001375C8">
      <w:r>
        <w:t>read: "The company hereby waives its right to demand arbitration pursuant to the title insurance arbitration rules of</w:t>
      </w:r>
    </w:p>
    <w:p w:rsidR="001375C8" w:rsidRDefault="001375C8" w:rsidP="001375C8">
      <w:r>
        <w:t>the American Land Title Association. Nothing herein prohibits the arbitration of all arbitrable matters when agreed</w:t>
      </w:r>
    </w:p>
    <w:p w:rsidR="001375C8" w:rsidRDefault="001375C8" w:rsidP="001375C8">
      <w:r>
        <w:t>to by both the company and the insured."</w:t>
      </w:r>
    </w:p>
    <w:p w:rsidR="001375C8" w:rsidRDefault="001375C8" w:rsidP="001375C8"/>
    <w:p w:rsidR="001375C8" w:rsidRDefault="0008537D" w:rsidP="001375C8">
      <w:r w:rsidRPr="0008537D">
        <w:rPr>
          <w:b/>
          <w:u w:val="single"/>
        </w:rPr>
        <w:t>Old</w:t>
      </w:r>
    </w:p>
    <w:p w:rsidR="001375C8" w:rsidRDefault="001375C8" w:rsidP="001375C8">
      <w:r>
        <w:t>13.14.18.9 ALTERATION OR SUBSTITUTION OF FORMS PROHIBITED:</w:t>
      </w:r>
    </w:p>
    <w:p w:rsidR="001375C8" w:rsidRDefault="001375C8" w:rsidP="001375C8">
      <w:r>
        <w:t>A. No person, firm or organization may alter or otherwise change any title insurance form</w:t>
      </w:r>
    </w:p>
    <w:p w:rsidR="001375C8" w:rsidRDefault="001375C8" w:rsidP="001375C8">
      <w:r>
        <w:t>promulgated by the superintendent, or use any non-promulgated endorsement or rider, except (1) upon public</w:t>
      </w:r>
    </w:p>
    <w:p w:rsidR="001375C8" w:rsidRDefault="001375C8" w:rsidP="001375C8">
      <w:r>
        <w:t>hearing called for such purpose and upon a determination by the superintendent that the same be proper, or (2) in a</w:t>
      </w:r>
    </w:p>
    <w:p w:rsidR="001375C8" w:rsidRDefault="001375C8" w:rsidP="001375C8">
      <w:r>
        <w:t>manner specifically authorized by these regulations as amended from time to time.</w:t>
      </w:r>
    </w:p>
    <w:p w:rsidR="001375C8" w:rsidRDefault="001375C8" w:rsidP="001375C8">
      <w:r>
        <w:t>B. Nothing in this regulation shall prevent a title insurer from (1) adding blanks, spaces, labels or</w:t>
      </w:r>
    </w:p>
    <w:p w:rsidR="001375C8" w:rsidRDefault="001375C8" w:rsidP="001375C8">
      <w:r>
        <w:t>brief instructions to the promulgated forms for the purpose of collecting statistical data or (2) from typesetting a</w:t>
      </w:r>
    </w:p>
    <w:p w:rsidR="001375C8" w:rsidRDefault="001375C8" w:rsidP="001375C8">
      <w:r>
        <w:t>promulgated form utilizing type styles, margins or paginations different from the promulgated forms; provided,</w:t>
      </w:r>
    </w:p>
    <w:p w:rsidR="001375C8" w:rsidRDefault="001375C8" w:rsidP="001375C8">
      <w:r>
        <w:t>however, that all language contained in each promulgated form must appear in each form printed or used by each</w:t>
      </w:r>
    </w:p>
    <w:p w:rsidR="001375C8" w:rsidRDefault="001375C8" w:rsidP="001375C8">
      <w:r>
        <w:t>title insurance underwriter or agent verbatim, and further provided that nothing may be added to a promulgated title</w:t>
      </w:r>
    </w:p>
    <w:p w:rsidR="001375C8" w:rsidRDefault="001375C8" w:rsidP="001375C8">
      <w:r>
        <w:t>insurance form which changes any of the terms of such form except as specifically provided by these regulations.</w:t>
      </w:r>
    </w:p>
    <w:p w:rsidR="001375C8" w:rsidRDefault="001375C8" w:rsidP="001375C8">
      <w:r>
        <w:t>C. Nothing herein shall prohibit the use of the forms in any language other than English, provided,</w:t>
      </w:r>
    </w:p>
    <w:p w:rsidR="001375C8" w:rsidRDefault="001375C8" w:rsidP="001375C8">
      <w:r>
        <w:t>however, that any translated form shall contain the following language in bold-face type on the first page of the form</w:t>
      </w:r>
    </w:p>
    <w:p w:rsidR="001375C8" w:rsidRDefault="001375C8" w:rsidP="001375C8">
      <w:r>
        <w:t>in English and in the translated language: “This translation is provided as a convenience only. The English</w:t>
      </w:r>
    </w:p>
    <w:p w:rsidR="001375C8" w:rsidRDefault="001375C8" w:rsidP="001375C8">
      <w:r>
        <w:t>language version of this form shall control and shall be the operative document for all legal purposes.”</w:t>
      </w:r>
    </w:p>
    <w:p w:rsidR="001375C8" w:rsidRDefault="001375C8" w:rsidP="001375C8">
      <w:r>
        <w:t>D. The following language shall be added at the top of schedule A of all commitments and policies in</w:t>
      </w:r>
    </w:p>
    <w:p w:rsidR="001375C8" w:rsidRDefault="001375C8" w:rsidP="001375C8">
      <w:r>
        <w:t>a font not less than the font size of the remaining print of schedule A and be in bold italicized print: “Pursuant to the</w:t>
      </w:r>
    </w:p>
    <w:p w:rsidR="001375C8" w:rsidRDefault="001375C8" w:rsidP="001375C8">
      <w:r>
        <w:t>New Mexico title insurance law Section 59A-30-4 NMSA 1978, control and supervision by superintendent and title</w:t>
      </w:r>
    </w:p>
    <w:p w:rsidR="001375C8" w:rsidRDefault="001375C8" w:rsidP="001375C8">
      <w:r>
        <w:t>insurance regulation 13.14.18.10 NMAC, no part of any title insurance commitment, policy or endorsement form</w:t>
      </w:r>
    </w:p>
    <w:p w:rsidR="001375C8" w:rsidRDefault="001375C8" w:rsidP="001375C8">
      <w:r>
        <w:t>promulgated by the New Mexico superintendent of insurance may be added to, altered, inserted in or typed upon,</w:t>
      </w:r>
    </w:p>
    <w:p w:rsidR="001375C8" w:rsidRDefault="001375C8" w:rsidP="001375C8">
      <w:r>
        <w:t>deleted or otherwise changed from the title insurance form promulgated by the New Mexico superintendent of</w:t>
      </w:r>
    </w:p>
    <w:p w:rsidR="001375C8" w:rsidRDefault="001375C8" w:rsidP="001375C8">
      <w:r>
        <w:t>insurance, nor issued by a person or company not licensed with regard to the business of title insurance by the New</w:t>
      </w:r>
    </w:p>
    <w:p w:rsidR="001375C8" w:rsidRDefault="001375C8" w:rsidP="001375C8">
      <w:r>
        <w:t>Mexico superintendent of insurance, nor issued by a person or company who does not own, operate or control an</w:t>
      </w:r>
    </w:p>
    <w:p w:rsidR="001375C8" w:rsidRDefault="001375C8" w:rsidP="001375C8">
      <w:r>
        <w:t>approved title abstract plant as defined by New Mexico law and regulations for the county wherein the property is</w:t>
      </w:r>
    </w:p>
    <w:p w:rsidR="001375C8" w:rsidRDefault="001375C8" w:rsidP="001375C8">
      <w:r>
        <w:t>located.”</w:t>
      </w:r>
    </w:p>
    <w:p w:rsidR="001375C8" w:rsidRPr="001375C8" w:rsidRDefault="001375C8" w:rsidP="007B6B29"/>
    <w:p w:rsidR="007B6B29" w:rsidRPr="007B6B29" w:rsidRDefault="007B6B29" w:rsidP="005D6C1D">
      <w:pPr>
        <w:rPr>
          <w:b/>
        </w:rPr>
      </w:pPr>
    </w:p>
    <w:p w:rsidR="00784594" w:rsidRDefault="00784594" w:rsidP="00784594"/>
    <w:p w:rsidR="00784594" w:rsidRDefault="00784594" w:rsidP="00784594"/>
    <w:p w:rsidR="00784594" w:rsidRPr="00784594" w:rsidRDefault="00784594" w:rsidP="00784594"/>
    <w:p w:rsidR="00290C48" w:rsidRDefault="00290C48" w:rsidP="00290C48"/>
    <w:sectPr w:rsidR="0029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48"/>
    <w:rsid w:val="0008537D"/>
    <w:rsid w:val="001375C8"/>
    <w:rsid w:val="00270DEE"/>
    <w:rsid w:val="00290C48"/>
    <w:rsid w:val="00392945"/>
    <w:rsid w:val="00477EBB"/>
    <w:rsid w:val="004F2CCB"/>
    <w:rsid w:val="00505D59"/>
    <w:rsid w:val="005973AD"/>
    <w:rsid w:val="005D6C1D"/>
    <w:rsid w:val="00654EA2"/>
    <w:rsid w:val="006613B9"/>
    <w:rsid w:val="00784594"/>
    <w:rsid w:val="007B6B29"/>
    <w:rsid w:val="00A60083"/>
    <w:rsid w:val="00AB70A4"/>
    <w:rsid w:val="00B146BB"/>
    <w:rsid w:val="00C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6F4A"/>
  <w15:chartTrackingRefBased/>
  <w15:docId w15:val="{195806D2-FB19-4530-9BA3-74DEB047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9120</Words>
  <Characters>51988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C. Reid, III</dc:creator>
  <cp:keywords/>
  <dc:description/>
  <cp:lastModifiedBy>Stephen C. Reid, III</cp:lastModifiedBy>
  <cp:revision>3</cp:revision>
  <dcterms:created xsi:type="dcterms:W3CDTF">2021-02-11T17:40:00Z</dcterms:created>
  <dcterms:modified xsi:type="dcterms:W3CDTF">2021-02-12T00:05:00Z</dcterms:modified>
</cp:coreProperties>
</file>